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D6D63" w14:textId="30D8372D" w:rsidR="008E25A4" w:rsidRDefault="002F56E5" w:rsidP="008A7DCA">
      <w:pPr>
        <w:jc w:val="left"/>
        <w:rPr>
          <w:rFonts w:ascii="Tahoma" w:hAnsi="Tahoma" w:cs="Tahoma"/>
          <w:b/>
          <w:sz w:val="21"/>
          <w:szCs w:val="21"/>
        </w:rPr>
      </w:pPr>
      <w:r>
        <w:rPr>
          <w:rFonts w:ascii="Tahoma" w:hAnsi="Tahoma" w:cs="Tahoma"/>
          <w:b/>
          <w:sz w:val="21"/>
          <w:szCs w:val="21"/>
        </w:rPr>
        <w:t>Załącznik nr 1</w:t>
      </w:r>
      <w:r w:rsidR="000735DE">
        <w:rPr>
          <w:rFonts w:ascii="Tahoma" w:hAnsi="Tahoma" w:cs="Tahoma"/>
          <w:b/>
          <w:sz w:val="21"/>
          <w:szCs w:val="21"/>
        </w:rPr>
        <w:t>0</w:t>
      </w:r>
      <w:r>
        <w:rPr>
          <w:rFonts w:ascii="Tahoma" w:hAnsi="Tahoma" w:cs="Tahoma"/>
          <w:b/>
          <w:sz w:val="21"/>
          <w:szCs w:val="21"/>
        </w:rPr>
        <w:t xml:space="preserve"> </w:t>
      </w:r>
      <w:r>
        <w:rPr>
          <w:rFonts w:ascii="Tahoma" w:eastAsia="Tahoma" w:hAnsi="Tahoma" w:cs="Tahoma"/>
          <w:b/>
          <w:sz w:val="21"/>
          <w:szCs w:val="21"/>
        </w:rPr>
        <w:t xml:space="preserve">do Zapytania ofertowego nr </w:t>
      </w:r>
      <w:r w:rsidR="00DC7024">
        <w:rPr>
          <w:rFonts w:ascii="Tahoma" w:eastAsia="Tahoma" w:hAnsi="Tahoma" w:cs="Tahoma"/>
          <w:b/>
          <w:sz w:val="21"/>
          <w:szCs w:val="21"/>
        </w:rPr>
        <w:t>1</w:t>
      </w:r>
      <w:r w:rsidR="00A37453">
        <w:rPr>
          <w:rFonts w:ascii="Tahoma" w:eastAsia="Tahoma" w:hAnsi="Tahoma" w:cs="Tahoma"/>
          <w:b/>
          <w:sz w:val="21"/>
          <w:szCs w:val="21"/>
        </w:rPr>
        <w:t>4</w:t>
      </w:r>
      <w:r>
        <w:rPr>
          <w:rFonts w:ascii="Tahoma" w:eastAsia="Tahoma" w:hAnsi="Tahoma" w:cs="Tahoma"/>
          <w:b/>
          <w:sz w:val="21"/>
          <w:szCs w:val="21"/>
        </w:rPr>
        <w:t>/2025</w:t>
      </w:r>
    </w:p>
    <w:p w14:paraId="302A50BF" w14:textId="27AD65C8" w:rsidR="008E25A4" w:rsidRDefault="002F56E5" w:rsidP="008A7DCA">
      <w:pPr>
        <w:jc w:val="left"/>
        <w:rPr>
          <w:rFonts w:ascii="Tahoma" w:hAnsi="Tahoma" w:cs="Tahoma"/>
          <w:b/>
          <w:sz w:val="21"/>
          <w:szCs w:val="21"/>
        </w:rPr>
      </w:pPr>
      <w:r>
        <w:rPr>
          <w:rFonts w:ascii="Tahoma" w:hAnsi="Tahoma" w:cs="Tahoma"/>
          <w:b/>
          <w:sz w:val="21"/>
          <w:szCs w:val="21"/>
        </w:rPr>
        <w:t>Wzór umowy</w:t>
      </w:r>
      <w:r w:rsidR="00D85F44">
        <w:rPr>
          <w:rFonts w:ascii="Tahoma" w:hAnsi="Tahoma" w:cs="Tahoma"/>
          <w:b/>
          <w:sz w:val="21"/>
          <w:szCs w:val="21"/>
        </w:rPr>
        <w:t xml:space="preserve"> </w:t>
      </w:r>
      <w:r w:rsidR="00A37453">
        <w:rPr>
          <w:rFonts w:ascii="Tahoma" w:hAnsi="Tahoma" w:cs="Tahoma"/>
          <w:b/>
          <w:sz w:val="21"/>
          <w:szCs w:val="21"/>
        </w:rPr>
        <w:t>cz.</w:t>
      </w:r>
      <w:r w:rsidR="00484AA0">
        <w:rPr>
          <w:rFonts w:ascii="Tahoma" w:hAnsi="Tahoma" w:cs="Tahoma"/>
          <w:b/>
          <w:sz w:val="21"/>
          <w:szCs w:val="21"/>
        </w:rPr>
        <w:t>2</w:t>
      </w:r>
    </w:p>
    <w:p w14:paraId="62688ACC" w14:textId="77777777" w:rsidR="008E25A4" w:rsidRDefault="008E25A4" w:rsidP="008A7DCA">
      <w:pPr>
        <w:jc w:val="left"/>
        <w:rPr>
          <w:rFonts w:ascii="Tahoma" w:hAnsi="Tahoma" w:cs="Tahoma"/>
          <w:b/>
        </w:rPr>
      </w:pPr>
    </w:p>
    <w:p w14:paraId="26917389" w14:textId="77777777" w:rsidR="00D85F44" w:rsidRDefault="00D85F44" w:rsidP="00D85F44">
      <w:pPr>
        <w:jc w:val="left"/>
        <w:rPr>
          <w:rFonts w:ascii="Tahoma" w:hAnsi="Tahoma"/>
        </w:rPr>
      </w:pPr>
      <w:r>
        <w:rPr>
          <w:rFonts w:ascii="Tahoma" w:hAnsi="Tahoma" w:cs="Tahoma"/>
          <w:b/>
        </w:rPr>
        <w:t>UMOWA nr ……...</w:t>
      </w:r>
    </w:p>
    <w:p w14:paraId="5456CBC0" w14:textId="1F6AD96B" w:rsidR="00A37453" w:rsidRPr="00A37453" w:rsidRDefault="00D85F44" w:rsidP="00A37453">
      <w:pPr>
        <w:spacing w:line="259" w:lineRule="auto"/>
        <w:ind w:right="15"/>
        <w:jc w:val="left"/>
        <w:rPr>
          <w:rFonts w:ascii="Tahoma" w:eastAsia="Tahoma" w:hAnsi="Tahoma" w:cs="Tahoma"/>
          <w:b/>
          <w:highlight w:val="white"/>
        </w:rPr>
      </w:pPr>
      <w:bookmarkStart w:id="0" w:name="_Hlk207875540"/>
      <w:r>
        <w:rPr>
          <w:rFonts w:ascii="Tahoma" w:eastAsia="Tahoma" w:hAnsi="Tahoma" w:cs="Tahoma"/>
          <w:b/>
        </w:rPr>
        <w:t xml:space="preserve">na </w:t>
      </w:r>
      <w:bookmarkStart w:id="1" w:name="_Hlk216270076"/>
      <w:bookmarkEnd w:id="0"/>
      <w:r w:rsidR="009B3D32">
        <w:rPr>
          <w:rFonts w:ascii="Tahoma" w:eastAsia="Tahoma" w:hAnsi="Tahoma" w:cs="Tahoma"/>
          <w:b/>
          <w:highlight w:val="white"/>
        </w:rPr>
        <w:t>dostawę</w:t>
      </w:r>
      <w:r w:rsidR="00A37453" w:rsidRPr="00A37453">
        <w:rPr>
          <w:rFonts w:ascii="Tahoma" w:eastAsia="Tahoma" w:hAnsi="Tahoma" w:cs="Tahoma"/>
          <w:b/>
          <w:highlight w:val="white"/>
        </w:rPr>
        <w:t xml:space="preserve"> </w:t>
      </w:r>
      <w:bookmarkStart w:id="2" w:name="_Hlk216340121"/>
      <w:r w:rsidR="00A37453" w:rsidRPr="00A37453">
        <w:rPr>
          <w:rFonts w:ascii="Tahoma" w:eastAsia="Tahoma" w:hAnsi="Tahoma" w:cs="Tahoma"/>
          <w:b/>
          <w:highlight w:val="white"/>
        </w:rPr>
        <w:t>mebli do Centrum Badawczo-Rozwojowego</w:t>
      </w:r>
      <w:bookmarkEnd w:id="2"/>
    </w:p>
    <w:p w14:paraId="74602BA2" w14:textId="77777777" w:rsidR="00FF61AF" w:rsidRPr="00FF61AF" w:rsidRDefault="00FF61AF" w:rsidP="00FF61AF">
      <w:pPr>
        <w:spacing w:before="240" w:line="276" w:lineRule="auto"/>
        <w:rPr>
          <w:rFonts w:ascii="Tahoma" w:hAnsi="Tahoma" w:cs="Tahoma"/>
          <w:b/>
        </w:rPr>
      </w:pPr>
      <w:bookmarkStart w:id="3" w:name="_Hlk220326223"/>
      <w:bookmarkStart w:id="4" w:name="_Hlk208572153"/>
      <w:bookmarkEnd w:id="1"/>
      <w:r w:rsidRPr="00FF61AF">
        <w:rPr>
          <w:rFonts w:ascii="Tahoma" w:hAnsi="Tahoma" w:cs="Tahoma"/>
          <w:b/>
        </w:rPr>
        <w:t>Część 2. Dostawa krzeseł do poszczególnych pomieszczeń CBR</w:t>
      </w:r>
    </w:p>
    <w:bookmarkEnd w:id="3"/>
    <w:p w14:paraId="4ADB9949" w14:textId="1F4F4C12" w:rsidR="008E25A4" w:rsidRPr="001F6B89" w:rsidRDefault="002F56E5" w:rsidP="001F6B89">
      <w:pPr>
        <w:spacing w:before="240" w:line="276" w:lineRule="auto"/>
        <w:rPr>
          <w:rFonts w:ascii="Tahoma" w:eastAsia="Tahoma" w:hAnsi="Tahoma" w:cs="Tahoma"/>
          <w:color w:val="000000"/>
        </w:rPr>
      </w:pPr>
      <w:r>
        <w:rPr>
          <w:rStyle w:val="Numerstrony1"/>
          <w:rFonts w:ascii="Tahoma" w:hAnsi="Tahoma" w:cs="Tahoma"/>
        </w:rPr>
        <w:t xml:space="preserve">zawarta </w:t>
      </w:r>
      <w:r w:rsidR="004E5E90" w:rsidRPr="004E5E90">
        <w:rPr>
          <w:rFonts w:ascii="Tahoma" w:hAnsi="Tahoma" w:cs="Tahoma"/>
          <w:i/>
          <w:iCs/>
        </w:rPr>
        <w:t>w Łomży dniu….. / w dniu określonym w § 1</w:t>
      </w:r>
      <w:r w:rsidR="004E5E90">
        <w:rPr>
          <w:rFonts w:ascii="Tahoma" w:hAnsi="Tahoma" w:cs="Tahoma"/>
          <w:i/>
          <w:iCs/>
        </w:rPr>
        <w:t>2</w:t>
      </w:r>
      <w:r w:rsidR="004E5E90" w:rsidRPr="004E5E90">
        <w:rPr>
          <w:rFonts w:ascii="Tahoma" w:hAnsi="Tahoma" w:cs="Tahoma"/>
          <w:i/>
          <w:iCs/>
        </w:rPr>
        <w:t>., ust. 4</w:t>
      </w:r>
      <w:r w:rsidR="004E5E90" w:rsidRPr="004E5E90">
        <w:rPr>
          <w:rFonts w:ascii="Tahoma" w:hAnsi="Tahoma" w:cs="Tahoma"/>
        </w:rPr>
        <w:t xml:space="preserve"> </w:t>
      </w:r>
      <w:r>
        <w:rPr>
          <w:rStyle w:val="Numerstrony1"/>
          <w:rFonts w:ascii="Tahoma" w:hAnsi="Tahoma" w:cs="Tahoma"/>
        </w:rPr>
        <w:t>pomiędzy:</w:t>
      </w:r>
      <w:bookmarkEnd w:id="4"/>
    </w:p>
    <w:p w14:paraId="6594553E" w14:textId="77777777" w:rsidR="008E25A4" w:rsidRDefault="002F56E5" w:rsidP="008A7DCA">
      <w:pPr>
        <w:spacing w:before="240"/>
        <w:jc w:val="left"/>
        <w:rPr>
          <w:rFonts w:ascii="Tahoma" w:hAnsi="Tahoma"/>
        </w:rPr>
      </w:pPr>
      <w:r>
        <w:rPr>
          <w:rFonts w:ascii="Tahoma" w:eastAsia="Arial" w:hAnsi="Tahoma" w:cs="Tahoma"/>
          <w:b/>
          <w:lang w:val="en-US"/>
        </w:rPr>
        <w:t>EDPOL Food &amp; Innovation Sp. z o. o.</w:t>
      </w:r>
      <w:r>
        <w:rPr>
          <w:rFonts w:ascii="Tahoma" w:eastAsia="Arial" w:hAnsi="Tahoma" w:cs="Tahoma"/>
          <w:lang w:val="en-US"/>
        </w:rPr>
        <w:t xml:space="preserve">, ul. </w:t>
      </w:r>
      <w:r>
        <w:rPr>
          <w:rFonts w:ascii="Tahoma" w:eastAsia="Arial" w:hAnsi="Tahoma" w:cs="Tahoma"/>
        </w:rPr>
        <w:t>Nowogrodzka 155A, 18-400 Łomża</w:t>
      </w:r>
    </w:p>
    <w:p w14:paraId="06970F8E" w14:textId="77777777" w:rsidR="008E25A4" w:rsidRDefault="002F56E5" w:rsidP="008A7DCA">
      <w:pPr>
        <w:jc w:val="left"/>
        <w:rPr>
          <w:rFonts w:ascii="Tahoma" w:hAnsi="Tahoma"/>
        </w:rPr>
      </w:pPr>
      <w:r>
        <w:rPr>
          <w:rFonts w:ascii="Tahoma" w:eastAsia="Arial" w:hAnsi="Tahoma" w:cs="Tahoma"/>
        </w:rPr>
        <w:t>wpisaną do rejestru przedsiębiorców prowadzonego przez Sąd Rejonowy w Białymstoku, XII Wydział Gospodarczy Krajowego Rejestru Sądowego pod numerem KRS 0000507784, REGON 200851648, NIP 718-213-98-87, tel.: + 48 86 218 30 32,</w:t>
      </w:r>
    </w:p>
    <w:p w14:paraId="6C3C80DE" w14:textId="77777777" w:rsidR="008E25A4" w:rsidRDefault="002F56E5" w:rsidP="008A7DCA">
      <w:pPr>
        <w:jc w:val="left"/>
        <w:rPr>
          <w:rFonts w:ascii="Tahoma" w:hAnsi="Tahoma"/>
        </w:rPr>
      </w:pPr>
      <w:r>
        <w:rPr>
          <w:rFonts w:ascii="Tahoma" w:eastAsia="Arial" w:hAnsi="Tahoma" w:cs="Tahoma"/>
        </w:rPr>
        <w:t>o kapitale zakładowym w kwocie 6 000 000 PLN</w:t>
      </w:r>
    </w:p>
    <w:p w14:paraId="6828AD05" w14:textId="77777777" w:rsidR="008E25A4" w:rsidRDefault="002F56E5" w:rsidP="008A7DCA">
      <w:pPr>
        <w:jc w:val="left"/>
        <w:rPr>
          <w:rFonts w:ascii="Tahoma" w:hAnsi="Tahoma"/>
        </w:rPr>
      </w:pPr>
      <w:r>
        <w:rPr>
          <w:rFonts w:ascii="Tahoma" w:eastAsia="Arial" w:hAnsi="Tahoma" w:cs="Tahoma"/>
        </w:rPr>
        <w:t>reprezentowaną przez:</w:t>
      </w:r>
    </w:p>
    <w:p w14:paraId="7B829A10" w14:textId="77777777" w:rsidR="008E25A4" w:rsidRDefault="002F56E5" w:rsidP="008A7DCA">
      <w:pPr>
        <w:jc w:val="left"/>
        <w:rPr>
          <w:rFonts w:ascii="Tahoma" w:hAnsi="Tahoma"/>
        </w:rPr>
      </w:pPr>
      <w:r>
        <w:rPr>
          <w:rFonts w:ascii="Tahoma" w:eastAsia="Arial" w:hAnsi="Tahoma" w:cs="Tahoma"/>
        </w:rPr>
        <w:t>………………………………………………………………...</w:t>
      </w:r>
    </w:p>
    <w:p w14:paraId="5C5D64AD" w14:textId="77777777" w:rsidR="008E25A4" w:rsidRDefault="002F56E5" w:rsidP="008A7DCA">
      <w:pPr>
        <w:jc w:val="left"/>
        <w:rPr>
          <w:rFonts w:ascii="Tahoma" w:hAnsi="Tahoma"/>
        </w:rPr>
      </w:pPr>
      <w:r>
        <w:rPr>
          <w:rFonts w:ascii="Tahoma" w:eastAsia="Arial" w:hAnsi="Tahoma" w:cs="Tahoma"/>
        </w:rPr>
        <w:t xml:space="preserve">zwaną dalej </w:t>
      </w:r>
      <w:r>
        <w:rPr>
          <w:rFonts w:ascii="Tahoma" w:eastAsia="Arial" w:hAnsi="Tahoma" w:cs="Tahoma"/>
          <w:b/>
          <w:bCs/>
        </w:rPr>
        <w:t>Zamawiającym</w:t>
      </w:r>
      <w:r>
        <w:rPr>
          <w:rFonts w:ascii="Tahoma" w:eastAsia="Arial" w:hAnsi="Tahoma" w:cs="Tahoma"/>
        </w:rPr>
        <w:t>,</w:t>
      </w:r>
    </w:p>
    <w:p w14:paraId="05EC2D46" w14:textId="77777777" w:rsidR="008E25A4" w:rsidRDefault="008E25A4" w:rsidP="008A7DCA">
      <w:pPr>
        <w:jc w:val="left"/>
        <w:rPr>
          <w:rFonts w:ascii="Tahoma" w:eastAsia="Arial" w:hAnsi="Tahoma" w:cs="Tahoma"/>
        </w:rPr>
      </w:pPr>
    </w:p>
    <w:p w14:paraId="50918389" w14:textId="77777777" w:rsidR="008E25A4" w:rsidRDefault="002F56E5" w:rsidP="008A7DCA">
      <w:pPr>
        <w:spacing w:before="120" w:after="120" w:line="240" w:lineRule="auto"/>
        <w:ind w:hanging="2"/>
        <w:jc w:val="left"/>
        <w:rPr>
          <w:rFonts w:ascii="Tahoma" w:hAnsi="Tahoma"/>
        </w:rPr>
      </w:pPr>
      <w:r>
        <w:rPr>
          <w:rFonts w:ascii="Tahoma" w:hAnsi="Tahoma" w:cs="Tahoma"/>
        </w:rPr>
        <w:t xml:space="preserve">a </w:t>
      </w:r>
    </w:p>
    <w:p w14:paraId="797005F1" w14:textId="77777777" w:rsidR="008E25A4" w:rsidRDefault="002F56E5" w:rsidP="008A7DCA">
      <w:pPr>
        <w:spacing w:before="63" w:after="63" w:line="276" w:lineRule="auto"/>
        <w:ind w:hanging="2"/>
        <w:jc w:val="left"/>
        <w:rPr>
          <w:rFonts w:ascii="Tahoma" w:hAnsi="Tahoma"/>
        </w:rPr>
      </w:pPr>
      <w:r>
        <w:rPr>
          <w:rFonts w:ascii="Tahoma" w:hAnsi="Tahoma" w:cs="Tahoma"/>
        </w:rPr>
        <w:t>……………………………………………………...</w:t>
      </w:r>
    </w:p>
    <w:p w14:paraId="59A0F353" w14:textId="77777777" w:rsidR="008E25A4" w:rsidRDefault="002F56E5" w:rsidP="008A7DCA">
      <w:pPr>
        <w:spacing w:before="63" w:after="63" w:line="276" w:lineRule="auto"/>
        <w:ind w:hanging="2"/>
        <w:jc w:val="left"/>
        <w:rPr>
          <w:rFonts w:ascii="Tahoma" w:hAnsi="Tahoma"/>
        </w:rPr>
      </w:pPr>
      <w:r>
        <w:rPr>
          <w:rFonts w:ascii="Tahoma" w:hAnsi="Tahoma" w:cs="Tahoma"/>
        </w:rPr>
        <w:t xml:space="preserve">reprezentowaną/y przez: </w:t>
      </w:r>
    </w:p>
    <w:p w14:paraId="0EA38BE6" w14:textId="77777777" w:rsidR="008E25A4" w:rsidRDefault="002F56E5" w:rsidP="008A7DCA">
      <w:pPr>
        <w:spacing w:before="63" w:after="63" w:line="276" w:lineRule="auto"/>
        <w:ind w:hanging="2"/>
        <w:jc w:val="left"/>
        <w:rPr>
          <w:rFonts w:ascii="Tahoma" w:hAnsi="Tahoma"/>
        </w:rPr>
      </w:pPr>
      <w:r>
        <w:rPr>
          <w:rFonts w:ascii="Tahoma" w:hAnsi="Tahoma" w:cs="Tahoma"/>
        </w:rPr>
        <w:t>……………………………………………………….</w:t>
      </w:r>
    </w:p>
    <w:p w14:paraId="333ABABE" w14:textId="77777777" w:rsidR="008E25A4" w:rsidRDefault="002F56E5" w:rsidP="008A7DCA">
      <w:pPr>
        <w:spacing w:before="63" w:after="63" w:line="276" w:lineRule="auto"/>
        <w:ind w:hanging="2"/>
        <w:jc w:val="left"/>
        <w:rPr>
          <w:rFonts w:ascii="Tahoma" w:hAnsi="Tahoma"/>
        </w:rPr>
      </w:pPr>
      <w:r>
        <w:rPr>
          <w:rFonts w:ascii="Tahoma" w:hAnsi="Tahoma" w:cs="Tahoma"/>
        </w:rPr>
        <w:t xml:space="preserve">zwaną/y dalej </w:t>
      </w:r>
      <w:r>
        <w:rPr>
          <w:rFonts w:ascii="Tahoma" w:hAnsi="Tahoma" w:cs="Tahoma"/>
          <w:b/>
          <w:bCs/>
        </w:rPr>
        <w:t>Wykonawcą</w:t>
      </w:r>
      <w:r>
        <w:rPr>
          <w:rFonts w:ascii="Tahoma" w:hAnsi="Tahoma" w:cs="Tahoma"/>
        </w:rPr>
        <w:t>.</w:t>
      </w:r>
    </w:p>
    <w:p w14:paraId="6F1AC9BC" w14:textId="333F5ED8" w:rsidR="008E25A4" w:rsidRDefault="002F56E5" w:rsidP="008A7DCA">
      <w:pPr>
        <w:spacing w:before="120" w:after="120" w:line="240" w:lineRule="auto"/>
        <w:ind w:hanging="2"/>
        <w:jc w:val="left"/>
      </w:pPr>
      <w:r>
        <w:rPr>
          <w:rFonts w:ascii="Tahoma" w:hAnsi="Tahoma" w:cs="Tahoma"/>
        </w:rPr>
        <w:t>wyłonionym w wyniku przeprowadzonego postępowania o udzielenie zamówienia w trybie zapytania ofertowego zgodnie z Zasadą Konkurencyjności określoną w Wytycznych dotyczących kwalifikowalności wydatków na lata 2021-2027 (</w:t>
      </w:r>
      <w:proofErr w:type="spellStart"/>
      <w:r>
        <w:rPr>
          <w:rFonts w:ascii="Tahoma" w:hAnsi="Tahoma" w:cs="Tahoma"/>
        </w:rPr>
        <w:t>MFiPR</w:t>
      </w:r>
      <w:proofErr w:type="spellEnd"/>
      <w:r>
        <w:rPr>
          <w:rFonts w:ascii="Tahoma" w:hAnsi="Tahoma" w:cs="Tahoma"/>
        </w:rPr>
        <w:t xml:space="preserve">/2021-2027/9(2)) – Zapytanie ofertowe nr </w:t>
      </w:r>
      <w:r w:rsidR="00DC7024">
        <w:rPr>
          <w:rFonts w:ascii="Tahoma" w:hAnsi="Tahoma" w:cs="Tahoma"/>
        </w:rPr>
        <w:t>1</w:t>
      </w:r>
      <w:r w:rsidR="00A37453">
        <w:rPr>
          <w:rFonts w:ascii="Tahoma" w:hAnsi="Tahoma" w:cs="Tahoma"/>
        </w:rPr>
        <w:t>4</w:t>
      </w:r>
      <w:r>
        <w:rPr>
          <w:rFonts w:ascii="Tahoma" w:hAnsi="Tahoma" w:cs="Tahoma"/>
        </w:rPr>
        <w:t>/2025 z</w:t>
      </w:r>
      <w:r w:rsidRPr="008A7DCA">
        <w:rPr>
          <w:rFonts w:ascii="Tahoma" w:hAnsi="Tahoma" w:cs="Tahoma"/>
        </w:rPr>
        <w:t xml:space="preserve"> dnia </w:t>
      </w:r>
      <w:r w:rsidR="003F0182">
        <w:rPr>
          <w:rFonts w:ascii="Tahoma" w:hAnsi="Tahoma" w:cs="Tahoma"/>
        </w:rPr>
        <w:t>30.01.</w:t>
      </w:r>
      <w:r w:rsidR="00A37453" w:rsidRPr="003F0182">
        <w:rPr>
          <w:rFonts w:ascii="Tahoma" w:hAnsi="Tahoma" w:cs="Tahoma"/>
        </w:rPr>
        <w:t>2026</w:t>
      </w:r>
      <w:r w:rsidRPr="008A7DCA">
        <w:rPr>
          <w:rFonts w:ascii="Tahoma" w:hAnsi="Tahoma" w:cs="Tahoma"/>
        </w:rPr>
        <w:t xml:space="preserve"> r.</w:t>
      </w:r>
      <w:r w:rsidRPr="00DC7024">
        <w:rPr>
          <w:rFonts w:ascii="Tahoma" w:hAnsi="Tahoma" w:cs="Tahoma"/>
        </w:rPr>
        <w:t xml:space="preserve"> </w:t>
      </w:r>
      <w:r w:rsidR="00D85F44">
        <w:rPr>
          <w:rFonts w:ascii="Tahoma" w:eastAsia="Tahoma" w:hAnsi="Tahoma" w:cs="Tahoma"/>
          <w:b/>
        </w:rPr>
        <w:t xml:space="preserve">na </w:t>
      </w:r>
      <w:r w:rsidR="009B3D32">
        <w:rPr>
          <w:rFonts w:ascii="Tahoma" w:eastAsia="Tahoma" w:hAnsi="Tahoma" w:cs="Tahoma"/>
          <w:b/>
          <w:highlight w:val="white"/>
        </w:rPr>
        <w:t>dostawę</w:t>
      </w:r>
      <w:r w:rsidR="00D85F44">
        <w:rPr>
          <w:rFonts w:ascii="Tahoma" w:eastAsia="Tahoma" w:hAnsi="Tahoma" w:cs="Tahoma"/>
          <w:b/>
          <w:highlight w:val="white"/>
        </w:rPr>
        <w:t xml:space="preserve"> </w:t>
      </w:r>
      <w:r w:rsidR="00A37453" w:rsidRPr="00A37453">
        <w:rPr>
          <w:rFonts w:ascii="Tahoma" w:eastAsia="Tahoma" w:hAnsi="Tahoma" w:cs="Tahoma"/>
          <w:b/>
          <w:highlight w:val="white"/>
        </w:rPr>
        <w:t>mebli do Centrum Badawczo-Rozwojowego</w:t>
      </w:r>
      <w:r w:rsidRPr="00D85F44">
        <w:rPr>
          <w:rFonts w:ascii="Tahoma" w:eastAsia="Cambria" w:hAnsi="Tahoma" w:cs="Tahoma"/>
          <w:highlight w:val="white"/>
        </w:rPr>
        <w:t>,</w:t>
      </w:r>
      <w:r>
        <w:rPr>
          <w:rFonts w:ascii="Tahoma" w:eastAsia="Cambria" w:hAnsi="Tahoma" w:cs="Tahoma"/>
          <w:b/>
          <w:bCs/>
          <w:highlight w:val="white"/>
        </w:rPr>
        <w:t xml:space="preserve"> </w:t>
      </w:r>
      <w:r>
        <w:rPr>
          <w:rFonts w:ascii="Tahoma" w:hAnsi="Tahoma" w:cs="Tahoma"/>
        </w:rPr>
        <w:t xml:space="preserve">w ramach realizacji projektu pt. „Prozdrowotne produkty o obniżonym indeksie </w:t>
      </w:r>
      <w:proofErr w:type="spellStart"/>
      <w:r>
        <w:rPr>
          <w:rFonts w:ascii="Tahoma" w:hAnsi="Tahoma" w:cs="Tahoma"/>
        </w:rPr>
        <w:t>glikemicznym</w:t>
      </w:r>
      <w:proofErr w:type="spellEnd"/>
      <w:r>
        <w:rPr>
          <w:rFonts w:ascii="Tahoma" w:hAnsi="Tahoma" w:cs="Tahoma"/>
        </w:rPr>
        <w:t xml:space="preserve"> oraz zwiększonych właściwościach przeciwutleniających” nr FEPD.01.01-IZ.00-0008/23 w ramach programu Fundusze Europejskie dla Podlaskiego 2021-2027, Priorytet I. Badania i innowacje, Działanie 1.1 Rozwój regionalnego potencjału B+R, Typ Projekty B+R przedsiębiorstw: 1a działalność badawczo-rozwojowa przedsiębiorstw oraz ich konsorcjów 1b rozwój infrastruktury B+R przedsiębiorstw, Umowa nr FEPD.01.01-IZ.00-002/23-00.</w:t>
      </w:r>
    </w:p>
    <w:p w14:paraId="71BA32C5" w14:textId="77777777" w:rsidR="008E25A4" w:rsidRDefault="008E25A4" w:rsidP="008A7DCA">
      <w:pPr>
        <w:spacing w:line="240" w:lineRule="auto"/>
        <w:jc w:val="left"/>
        <w:rPr>
          <w:rFonts w:ascii="Tahoma" w:hAnsi="Tahoma" w:cs="Tahoma"/>
        </w:rPr>
      </w:pPr>
    </w:p>
    <w:p w14:paraId="0F3AAAFA" w14:textId="2F083BF7" w:rsidR="008E25A4" w:rsidRDefault="007D30C9" w:rsidP="008A7DCA">
      <w:pPr>
        <w:pStyle w:val="Tekstpodstawowy3"/>
        <w:widowControl w:val="0"/>
        <w:tabs>
          <w:tab w:val="left" w:pos="142"/>
          <w:tab w:val="left" w:pos="7088"/>
        </w:tabs>
        <w:jc w:val="left"/>
        <w:rPr>
          <w:rFonts w:ascii="Tahoma" w:hAnsi="Tahoma"/>
          <w:szCs w:val="24"/>
        </w:rPr>
      </w:pPr>
      <w:r>
        <w:rPr>
          <w:rFonts w:ascii="Tahoma" w:hAnsi="Tahoma" w:cs="Tahoma"/>
          <w:bCs/>
          <w:szCs w:val="24"/>
        </w:rPr>
        <w:br w:type="column"/>
      </w:r>
      <w:r w:rsidR="002F56E5">
        <w:rPr>
          <w:rFonts w:ascii="Tahoma" w:hAnsi="Tahoma" w:cs="Tahoma"/>
          <w:bCs/>
          <w:szCs w:val="24"/>
        </w:rPr>
        <w:lastRenderedPageBreak/>
        <w:t>§ 1.</w:t>
      </w:r>
    </w:p>
    <w:p w14:paraId="58BDF297" w14:textId="77777777" w:rsidR="008E25A4" w:rsidRDefault="002F56E5" w:rsidP="008A7DCA">
      <w:pPr>
        <w:pStyle w:val="Tekstpodstawowy3"/>
        <w:widowControl w:val="0"/>
        <w:tabs>
          <w:tab w:val="left" w:pos="142"/>
          <w:tab w:val="left" w:pos="7088"/>
        </w:tabs>
        <w:spacing w:line="360" w:lineRule="atLeast"/>
        <w:jc w:val="left"/>
        <w:rPr>
          <w:rFonts w:ascii="Tahoma" w:hAnsi="Tahoma"/>
          <w:szCs w:val="24"/>
        </w:rPr>
      </w:pPr>
      <w:r>
        <w:rPr>
          <w:rFonts w:ascii="Tahoma" w:hAnsi="Tahoma" w:cs="Tahoma"/>
          <w:bCs/>
          <w:szCs w:val="24"/>
        </w:rPr>
        <w:t>Przedmiot umowy</w:t>
      </w:r>
    </w:p>
    <w:p w14:paraId="0A10666C" w14:textId="01002D3D" w:rsidR="008E25A4" w:rsidRDefault="002F56E5" w:rsidP="008A7DCA">
      <w:pPr>
        <w:pStyle w:val="Akapitzlist"/>
        <w:widowControl/>
        <w:numPr>
          <w:ilvl w:val="0"/>
          <w:numId w:val="3"/>
        </w:numPr>
        <w:spacing w:before="120" w:line="240" w:lineRule="auto"/>
        <w:jc w:val="left"/>
        <w:rPr>
          <w:sz w:val="24"/>
        </w:rPr>
      </w:pPr>
      <w:r>
        <w:rPr>
          <w:rFonts w:cs="Tahoma"/>
          <w:color w:val="000000"/>
          <w:sz w:val="24"/>
        </w:rPr>
        <w:t xml:space="preserve">Przedmiotem niniejszej umowy jest dostawa </w:t>
      </w:r>
      <w:r w:rsidR="004579AF">
        <w:rPr>
          <w:rFonts w:cs="Tahoma"/>
          <w:color w:val="000000"/>
          <w:sz w:val="24"/>
        </w:rPr>
        <w:t>krzeseł</w:t>
      </w:r>
      <w:r w:rsidR="00D85F44">
        <w:rPr>
          <w:rFonts w:cs="Tahoma"/>
          <w:color w:val="000000"/>
          <w:sz w:val="24"/>
        </w:rPr>
        <w:t xml:space="preserve"> </w:t>
      </w:r>
      <w:r>
        <w:rPr>
          <w:rFonts w:cs="Tahoma"/>
          <w:color w:val="000000"/>
          <w:sz w:val="24"/>
        </w:rPr>
        <w:t>do siedziby Zamawiającego zgodnie z Ofertą Wykonawcy z dnia …………….. r., stanowiącą Załącznik nr 2 do umowy.</w:t>
      </w:r>
    </w:p>
    <w:p w14:paraId="3235EF5D" w14:textId="69811BA0" w:rsidR="008E25A4" w:rsidRDefault="002F56E5" w:rsidP="008A7DCA">
      <w:pPr>
        <w:pStyle w:val="Akapitzlist"/>
        <w:widowControl/>
        <w:numPr>
          <w:ilvl w:val="0"/>
          <w:numId w:val="3"/>
        </w:numPr>
        <w:spacing w:before="120" w:line="240" w:lineRule="auto"/>
        <w:jc w:val="left"/>
        <w:rPr>
          <w:sz w:val="24"/>
        </w:rPr>
      </w:pPr>
      <w:r>
        <w:rPr>
          <w:rFonts w:cs="Tahoma"/>
          <w:color w:val="000000"/>
          <w:sz w:val="24"/>
        </w:rPr>
        <w:t xml:space="preserve">Specyfikacja przedmiotu umowy i parametry techniczne określone zostały w Zapytaniu ofertowym nr </w:t>
      </w:r>
      <w:r w:rsidR="00DC7024">
        <w:rPr>
          <w:rFonts w:cs="Tahoma"/>
          <w:color w:val="000000"/>
          <w:sz w:val="24"/>
        </w:rPr>
        <w:t>1</w:t>
      </w:r>
      <w:r w:rsidR="00B705D9">
        <w:rPr>
          <w:rFonts w:cs="Tahoma"/>
          <w:color w:val="000000"/>
          <w:sz w:val="24"/>
        </w:rPr>
        <w:t>4</w:t>
      </w:r>
      <w:r>
        <w:rPr>
          <w:rFonts w:cs="Tahoma"/>
          <w:color w:val="000000"/>
          <w:sz w:val="24"/>
        </w:rPr>
        <w:t>/2025 (Załącznik nr 1 do umowy)</w:t>
      </w:r>
      <w:r w:rsidR="001F6B89">
        <w:rPr>
          <w:rFonts w:cs="Tahoma"/>
          <w:color w:val="000000"/>
          <w:sz w:val="24"/>
        </w:rPr>
        <w:t>.</w:t>
      </w:r>
    </w:p>
    <w:p w14:paraId="79BB77BD" w14:textId="77777777" w:rsidR="008E25A4" w:rsidRDefault="002F56E5" w:rsidP="008A7DCA">
      <w:pPr>
        <w:pStyle w:val="Akapitzlist"/>
        <w:widowControl/>
        <w:numPr>
          <w:ilvl w:val="0"/>
          <w:numId w:val="3"/>
        </w:numPr>
        <w:spacing w:before="120" w:line="240" w:lineRule="auto"/>
        <w:jc w:val="left"/>
        <w:rPr>
          <w:sz w:val="24"/>
        </w:rPr>
      </w:pPr>
      <w:r>
        <w:rPr>
          <w:rFonts w:cs="Tahoma"/>
          <w:sz w:val="24"/>
        </w:rPr>
        <w:t>Wykonawca oświadcza, że posiada środki finansowe, dysponuje osobami zdolnymi, potencjałem technicznym oraz posiada doświadczenie i wiedzę niezbędne do prawidłowego i terminowego zrealizowania niniejszej umowy.</w:t>
      </w:r>
    </w:p>
    <w:p w14:paraId="0081735E" w14:textId="77777777" w:rsidR="00B21C76" w:rsidRDefault="00B21C76" w:rsidP="00B21C76">
      <w:pPr>
        <w:pStyle w:val="Akapitzlist"/>
        <w:widowControl/>
        <w:numPr>
          <w:ilvl w:val="0"/>
          <w:numId w:val="3"/>
        </w:numPr>
        <w:spacing w:before="120" w:line="240" w:lineRule="auto"/>
        <w:jc w:val="left"/>
        <w:rPr>
          <w:rFonts w:cs="Tahoma"/>
          <w:color w:val="000000"/>
          <w:sz w:val="24"/>
        </w:rPr>
      </w:pPr>
      <w:r>
        <w:rPr>
          <w:rFonts w:cs="Tahoma"/>
          <w:color w:val="000000"/>
          <w:sz w:val="24"/>
        </w:rPr>
        <w:t>Transport przedmiotu umowy odbywa się na koszt i ryzyko Wykonawcy.</w:t>
      </w:r>
    </w:p>
    <w:p w14:paraId="4E97A872" w14:textId="77777777" w:rsidR="00B21C76" w:rsidRPr="00B21C76" w:rsidRDefault="00B21C76" w:rsidP="00B21C76">
      <w:pPr>
        <w:pStyle w:val="Akapitzlist"/>
        <w:widowControl/>
        <w:numPr>
          <w:ilvl w:val="0"/>
          <w:numId w:val="3"/>
        </w:numPr>
        <w:spacing w:before="120" w:line="240" w:lineRule="auto"/>
        <w:jc w:val="left"/>
        <w:rPr>
          <w:rFonts w:cs="Tahoma"/>
          <w:color w:val="000000"/>
          <w:sz w:val="24"/>
        </w:rPr>
      </w:pPr>
      <w:r w:rsidRPr="00B21C76">
        <w:rPr>
          <w:rFonts w:cs="Tahoma"/>
          <w:color w:val="000000"/>
          <w:sz w:val="24"/>
        </w:rPr>
        <w:t>Osobami upoważnionymi przez Zamawiającego do kontaktu z Wykonawcą są: …………………….</w:t>
      </w:r>
    </w:p>
    <w:p w14:paraId="2B260DA9" w14:textId="0927C5B1" w:rsidR="00B21C76" w:rsidRPr="00B21C76" w:rsidRDefault="0067548E" w:rsidP="00B21C76">
      <w:pPr>
        <w:pStyle w:val="Akapitzlist"/>
        <w:widowControl/>
        <w:numPr>
          <w:ilvl w:val="0"/>
          <w:numId w:val="3"/>
        </w:numPr>
        <w:spacing w:before="120" w:line="240" w:lineRule="auto"/>
        <w:jc w:val="left"/>
        <w:rPr>
          <w:rFonts w:cs="Tahoma"/>
          <w:color w:val="000000"/>
          <w:sz w:val="24"/>
        </w:rPr>
      </w:pPr>
      <w:r w:rsidRPr="00B21C76">
        <w:rPr>
          <w:rFonts w:cs="Tahoma"/>
          <w:color w:val="000000"/>
          <w:sz w:val="24"/>
        </w:rPr>
        <w:t xml:space="preserve">Osobami upoważnionymi </w:t>
      </w:r>
      <w:r w:rsidR="00B21C76" w:rsidRPr="00B21C76">
        <w:rPr>
          <w:rFonts w:cs="Tahoma"/>
          <w:color w:val="000000"/>
          <w:sz w:val="24"/>
        </w:rPr>
        <w:t xml:space="preserve">przez Wykonawcę do kontaktów z Zamawiającym </w:t>
      </w:r>
      <w:r>
        <w:rPr>
          <w:rFonts w:cs="Tahoma"/>
          <w:color w:val="000000"/>
          <w:sz w:val="24"/>
        </w:rPr>
        <w:t>są</w:t>
      </w:r>
      <w:r w:rsidR="00B21C76" w:rsidRPr="00B21C76">
        <w:rPr>
          <w:rFonts w:cs="Tahoma"/>
          <w:color w:val="000000"/>
          <w:sz w:val="24"/>
        </w:rPr>
        <w:t>:</w:t>
      </w:r>
    </w:p>
    <w:p w14:paraId="6DE6C39D" w14:textId="77777777" w:rsidR="00B21C76" w:rsidRDefault="00B21C76" w:rsidP="00B21C76">
      <w:pPr>
        <w:pStyle w:val="Akapitzlist"/>
        <w:widowControl/>
        <w:spacing w:before="120" w:line="240" w:lineRule="auto"/>
        <w:ind w:left="360"/>
        <w:jc w:val="left"/>
        <w:rPr>
          <w:rFonts w:cs="Tahoma"/>
          <w:color w:val="000000"/>
          <w:sz w:val="24"/>
        </w:rPr>
      </w:pPr>
      <w:r w:rsidRPr="00B21C76">
        <w:rPr>
          <w:rFonts w:cs="Tahoma"/>
          <w:color w:val="000000"/>
          <w:sz w:val="24"/>
        </w:rPr>
        <w:t>……………………………..</w:t>
      </w:r>
    </w:p>
    <w:p w14:paraId="5CA7E8CA" w14:textId="77777777" w:rsidR="008E25A4" w:rsidRDefault="008E25A4" w:rsidP="008A7DCA">
      <w:pPr>
        <w:widowControl/>
        <w:spacing w:line="240" w:lineRule="auto"/>
        <w:jc w:val="left"/>
        <w:rPr>
          <w:rFonts w:ascii="Tahoma" w:hAnsi="Tahoma" w:cs="Tahoma"/>
        </w:rPr>
      </w:pPr>
    </w:p>
    <w:p w14:paraId="309A80EC" w14:textId="77777777" w:rsidR="008E25A4" w:rsidRDefault="002F56E5" w:rsidP="008A7DCA">
      <w:pPr>
        <w:pStyle w:val="Nagwek"/>
        <w:tabs>
          <w:tab w:val="left" w:pos="708"/>
        </w:tabs>
        <w:spacing w:line="240" w:lineRule="auto"/>
        <w:ind w:left="357" w:hanging="357"/>
        <w:jc w:val="left"/>
        <w:rPr>
          <w:rFonts w:ascii="Tahoma" w:hAnsi="Tahoma"/>
        </w:rPr>
      </w:pPr>
      <w:r>
        <w:rPr>
          <w:rFonts w:ascii="Tahoma" w:hAnsi="Tahoma" w:cs="Tahoma"/>
          <w:b/>
          <w:bCs/>
        </w:rPr>
        <w:t xml:space="preserve">§ 2. </w:t>
      </w:r>
    </w:p>
    <w:p w14:paraId="3250BB05" w14:textId="77777777" w:rsidR="008E25A4" w:rsidRDefault="002F56E5" w:rsidP="008A7DCA">
      <w:pPr>
        <w:pStyle w:val="Nagwek"/>
        <w:tabs>
          <w:tab w:val="left" w:pos="708"/>
        </w:tabs>
        <w:spacing w:before="170" w:line="363" w:lineRule="atLeast"/>
        <w:ind w:left="363" w:hanging="363"/>
        <w:jc w:val="left"/>
        <w:rPr>
          <w:rFonts w:ascii="Tahoma" w:hAnsi="Tahoma"/>
        </w:rPr>
      </w:pPr>
      <w:r>
        <w:rPr>
          <w:rFonts w:ascii="Tahoma" w:hAnsi="Tahoma" w:cs="Tahoma"/>
          <w:b/>
          <w:bCs/>
        </w:rPr>
        <w:t>Termin realizacji umowy</w:t>
      </w:r>
    </w:p>
    <w:p w14:paraId="5E238E20" w14:textId="49524695" w:rsidR="008E25A4" w:rsidRPr="003F0182" w:rsidRDefault="002F56E5" w:rsidP="009A61CD">
      <w:pPr>
        <w:pStyle w:val="Akapitzlist"/>
        <w:widowControl/>
        <w:numPr>
          <w:ilvl w:val="0"/>
          <w:numId w:val="4"/>
        </w:numPr>
        <w:spacing w:before="120" w:line="240" w:lineRule="auto"/>
        <w:jc w:val="left"/>
        <w:rPr>
          <w:rFonts w:cs="Tahoma"/>
          <w:color w:val="000000"/>
          <w:sz w:val="24"/>
        </w:rPr>
      </w:pPr>
      <w:r>
        <w:rPr>
          <w:rFonts w:cs="Tahoma"/>
          <w:color w:val="000000"/>
          <w:sz w:val="24"/>
        </w:rPr>
        <w:t xml:space="preserve">Realizacja przedmiotu umowy nastąpi do </w:t>
      </w:r>
      <w:r w:rsidR="009A61CD">
        <w:rPr>
          <w:rFonts w:cs="Tahoma"/>
          <w:color w:val="000000"/>
          <w:sz w:val="24"/>
        </w:rPr>
        <w:t xml:space="preserve">……………………. </w:t>
      </w:r>
      <w:r w:rsidR="009A61CD" w:rsidRPr="003F0182">
        <w:rPr>
          <w:rFonts w:cs="Tahoma"/>
          <w:color w:val="000000"/>
          <w:sz w:val="24"/>
        </w:rPr>
        <w:t xml:space="preserve">(max. </w:t>
      </w:r>
      <w:r w:rsidR="00AA0D8D">
        <w:rPr>
          <w:rFonts w:cs="Tahoma"/>
          <w:color w:val="000000"/>
          <w:sz w:val="24"/>
        </w:rPr>
        <w:t>6</w:t>
      </w:r>
      <w:r w:rsidR="009A61CD" w:rsidRPr="003F0182">
        <w:rPr>
          <w:rFonts w:cs="Tahoma"/>
          <w:color w:val="000000"/>
          <w:sz w:val="24"/>
        </w:rPr>
        <w:t>0 dni od podpisania umowy).</w:t>
      </w:r>
    </w:p>
    <w:p w14:paraId="2EA2528C" w14:textId="77777777" w:rsidR="001F6B89" w:rsidRPr="001F6B89" w:rsidRDefault="001F6B89" w:rsidP="001F6B89">
      <w:pPr>
        <w:widowControl/>
        <w:spacing w:before="120" w:line="240" w:lineRule="auto"/>
        <w:jc w:val="left"/>
        <w:rPr>
          <w:rFonts w:cs="Tahoma"/>
          <w:color w:val="000000"/>
        </w:rPr>
      </w:pPr>
    </w:p>
    <w:p w14:paraId="4F8B8225" w14:textId="7FFCA71C" w:rsidR="008E25A4" w:rsidRDefault="002F56E5" w:rsidP="008A7DCA">
      <w:pPr>
        <w:tabs>
          <w:tab w:val="left" w:pos="360"/>
        </w:tabs>
        <w:spacing w:before="120" w:line="240" w:lineRule="auto"/>
        <w:jc w:val="left"/>
        <w:rPr>
          <w:rFonts w:ascii="Tahoma" w:hAnsi="Tahoma" w:cs="Tahoma"/>
          <w:b/>
          <w:bCs/>
        </w:rPr>
      </w:pPr>
      <w:r>
        <w:rPr>
          <w:rFonts w:ascii="Tahoma" w:hAnsi="Tahoma" w:cs="Tahoma"/>
          <w:b/>
          <w:bCs/>
        </w:rPr>
        <w:t xml:space="preserve">§ </w:t>
      </w:r>
      <w:r w:rsidR="00B21C76">
        <w:rPr>
          <w:rFonts w:ascii="Tahoma" w:hAnsi="Tahoma" w:cs="Tahoma"/>
          <w:b/>
          <w:bCs/>
        </w:rPr>
        <w:t>3</w:t>
      </w:r>
    </w:p>
    <w:p w14:paraId="360CB23D" w14:textId="77777777" w:rsidR="008E25A4" w:rsidRDefault="002F56E5" w:rsidP="008A7DCA">
      <w:pPr>
        <w:tabs>
          <w:tab w:val="left" w:pos="360"/>
        </w:tabs>
        <w:spacing w:before="120" w:line="240" w:lineRule="auto"/>
        <w:jc w:val="left"/>
        <w:rPr>
          <w:rFonts w:ascii="Tahoma" w:hAnsi="Tahoma" w:cs="Tahoma"/>
          <w:b/>
          <w:bCs/>
        </w:rPr>
      </w:pPr>
      <w:r>
        <w:rPr>
          <w:rFonts w:ascii="Tahoma" w:hAnsi="Tahoma" w:cs="Tahoma"/>
          <w:b/>
          <w:bCs/>
        </w:rPr>
        <w:t>Odbiór Przedmiotu umowy</w:t>
      </w:r>
    </w:p>
    <w:p w14:paraId="201E9E1C" w14:textId="0C7AC326" w:rsidR="008E25A4" w:rsidRDefault="002F56E5" w:rsidP="008A7DCA">
      <w:pPr>
        <w:pStyle w:val="Akapitzlist"/>
        <w:widowControl/>
        <w:numPr>
          <w:ilvl w:val="0"/>
          <w:numId w:val="7"/>
        </w:numPr>
        <w:spacing w:before="120" w:line="240" w:lineRule="auto"/>
        <w:jc w:val="left"/>
        <w:rPr>
          <w:rFonts w:cs="Tahoma"/>
          <w:color w:val="000000"/>
          <w:sz w:val="24"/>
        </w:rPr>
      </w:pPr>
      <w:r>
        <w:rPr>
          <w:rFonts w:cs="Tahoma"/>
          <w:color w:val="000000"/>
          <w:sz w:val="24"/>
        </w:rPr>
        <w:t xml:space="preserve">Odbiór końcowy nastąpi po </w:t>
      </w:r>
      <w:r w:rsidR="00B21C76">
        <w:rPr>
          <w:rFonts w:cs="Tahoma"/>
          <w:color w:val="000000"/>
          <w:sz w:val="24"/>
        </w:rPr>
        <w:t xml:space="preserve">kompleksowej realizacji </w:t>
      </w:r>
      <w:r>
        <w:rPr>
          <w:rFonts w:cs="Tahoma"/>
          <w:color w:val="000000"/>
          <w:sz w:val="24"/>
        </w:rPr>
        <w:t xml:space="preserve">przedmiotu umowy i potwierdzony zostanie podpisaniem przez obie Strony protokołu odbioru końcowego, którego wzór stanowi Załącznik nr </w:t>
      </w:r>
      <w:r w:rsidR="001022D8">
        <w:rPr>
          <w:rFonts w:cs="Tahoma"/>
          <w:color w:val="000000"/>
          <w:sz w:val="24"/>
        </w:rPr>
        <w:t>3</w:t>
      </w:r>
      <w:r>
        <w:rPr>
          <w:rFonts w:cs="Tahoma"/>
          <w:color w:val="000000"/>
          <w:sz w:val="24"/>
        </w:rPr>
        <w:t xml:space="preserve"> do niniejszej umowy. Zamawiający zastrzega sobie prawo do sprawdzania stanu wykonania przedmiotu umowy i przedstawiania swoich uwag Wykonawcy.</w:t>
      </w:r>
    </w:p>
    <w:p w14:paraId="2B9FDB4F" w14:textId="77777777" w:rsidR="008E25A4" w:rsidRDefault="002F56E5" w:rsidP="008A7DCA">
      <w:pPr>
        <w:pStyle w:val="Akapitzlist"/>
        <w:widowControl/>
        <w:numPr>
          <w:ilvl w:val="0"/>
          <w:numId w:val="7"/>
        </w:numPr>
        <w:spacing w:before="120" w:line="240" w:lineRule="auto"/>
        <w:jc w:val="left"/>
      </w:pPr>
      <w:r>
        <w:rPr>
          <w:rFonts w:cs="Tahoma"/>
          <w:color w:val="000000"/>
          <w:sz w:val="24"/>
        </w:rPr>
        <w:t xml:space="preserve">W przypadku stwierdzenia przez Zamawiającego wad w przedmiocie umowy podczas czynności odbiorowych, w protokole odbioru należy wskazać te wady oraz termin ich usunięcia, nie dłuższy niż 14 dni. Po upływie terminu usunięcia wad przedstawiciele Zamawiającego ponownie przystąpią do czynności odbioru. </w:t>
      </w:r>
    </w:p>
    <w:p w14:paraId="033D0B65" w14:textId="390AA68B" w:rsidR="009A61CD" w:rsidRPr="003F0182" w:rsidRDefault="009A61CD" w:rsidP="009A61CD">
      <w:pPr>
        <w:pStyle w:val="Akapitzlist"/>
        <w:widowControl/>
        <w:numPr>
          <w:ilvl w:val="0"/>
          <w:numId w:val="7"/>
        </w:numPr>
        <w:spacing w:before="120" w:line="240" w:lineRule="auto"/>
        <w:jc w:val="left"/>
        <w:rPr>
          <w:rFonts w:cs="Tahoma"/>
          <w:sz w:val="24"/>
        </w:rPr>
      </w:pPr>
      <w:r w:rsidRPr="003F0182">
        <w:rPr>
          <w:rFonts w:cs="Tahoma"/>
          <w:sz w:val="24"/>
        </w:rPr>
        <w:t xml:space="preserve">Osoby wskazane przez Strony jako osoby do kontaktu </w:t>
      </w:r>
      <w:r w:rsidR="008C7A7D" w:rsidRPr="003F0182">
        <w:rPr>
          <w:rFonts w:cs="Tahoma"/>
          <w:sz w:val="24"/>
        </w:rPr>
        <w:t xml:space="preserve">w § 1 </w:t>
      </w:r>
      <w:r w:rsidRPr="003F0182">
        <w:rPr>
          <w:rFonts w:cs="Tahoma"/>
          <w:sz w:val="24"/>
        </w:rPr>
        <w:t>są upoważnione do podpisywania protokołu odbioru końcowego (Załącznik nr 3), o którym mowa w  ust. 1, z zastrzeżeniem, że nie są uprawnione do zmiany treści umowy ani do zaciągania zobowiązań finansowych.</w:t>
      </w:r>
    </w:p>
    <w:p w14:paraId="440469FE" w14:textId="77777777" w:rsidR="008E25A4" w:rsidRDefault="002F56E5" w:rsidP="008A7DCA">
      <w:pPr>
        <w:pStyle w:val="Akapitzlist"/>
        <w:widowControl/>
        <w:numPr>
          <w:ilvl w:val="0"/>
          <w:numId w:val="7"/>
        </w:numPr>
        <w:spacing w:before="120" w:line="240" w:lineRule="auto"/>
        <w:jc w:val="left"/>
        <w:rPr>
          <w:rFonts w:cs="Tahoma"/>
          <w:color w:val="000000"/>
          <w:sz w:val="24"/>
        </w:rPr>
      </w:pPr>
      <w:r>
        <w:rPr>
          <w:rFonts w:cs="Tahoma"/>
          <w:color w:val="000000"/>
          <w:sz w:val="24"/>
        </w:rPr>
        <w:t>W razie niestawienia się przedstawiciela Wykonawcy na odbiór końcowy lub nieuzasadnionej odmowy podpisania przez niego protokołu odbioru końcowego, Zamawiający będzie uprawniony do jednostronnego podpisania tego protokołu.</w:t>
      </w:r>
    </w:p>
    <w:p w14:paraId="7862FD5A" w14:textId="0DB4885F" w:rsidR="008E25A4" w:rsidRDefault="002F56E5" w:rsidP="008A7DCA">
      <w:pPr>
        <w:pStyle w:val="Akapitzlist"/>
        <w:widowControl/>
        <w:numPr>
          <w:ilvl w:val="0"/>
          <w:numId w:val="7"/>
        </w:numPr>
        <w:spacing w:before="120" w:line="240" w:lineRule="auto"/>
        <w:jc w:val="left"/>
        <w:rPr>
          <w:rFonts w:cs="Tahoma"/>
          <w:color w:val="000000"/>
          <w:sz w:val="24"/>
        </w:rPr>
      </w:pPr>
      <w:r>
        <w:rPr>
          <w:rFonts w:cs="Tahoma"/>
          <w:color w:val="000000"/>
          <w:sz w:val="24"/>
        </w:rPr>
        <w:lastRenderedPageBreak/>
        <w:t>Dokonanie odbioru przedmiotu umowy przez Zamawiającego nie zwalnia Wykonawcy z odpowiedzialności z tytułu gwarancji</w:t>
      </w:r>
      <w:r w:rsidR="0067548E">
        <w:rPr>
          <w:rFonts w:cs="Tahoma"/>
          <w:color w:val="000000"/>
          <w:sz w:val="24"/>
        </w:rPr>
        <w:t xml:space="preserve"> i rękojmi</w:t>
      </w:r>
      <w:r>
        <w:rPr>
          <w:rFonts w:cs="Tahoma"/>
          <w:color w:val="000000"/>
          <w:sz w:val="24"/>
        </w:rPr>
        <w:t>.</w:t>
      </w:r>
    </w:p>
    <w:p w14:paraId="089E5BDC" w14:textId="77777777" w:rsidR="008E25A4" w:rsidRDefault="008E25A4" w:rsidP="008A7DCA">
      <w:pPr>
        <w:tabs>
          <w:tab w:val="left" w:pos="360"/>
        </w:tabs>
        <w:spacing w:before="120" w:line="240" w:lineRule="auto"/>
        <w:jc w:val="left"/>
        <w:rPr>
          <w:rFonts w:ascii="Tahoma" w:hAnsi="Tahoma" w:cs="Tahoma"/>
          <w:lang w:val="x-none" w:eastAsia="x-none"/>
        </w:rPr>
      </w:pPr>
    </w:p>
    <w:p w14:paraId="3E36CBA2" w14:textId="1C7EB178" w:rsidR="008E25A4" w:rsidRDefault="002F56E5" w:rsidP="008A7DCA">
      <w:pPr>
        <w:tabs>
          <w:tab w:val="left" w:pos="0"/>
        </w:tabs>
        <w:spacing w:before="57" w:after="57" w:line="240" w:lineRule="auto"/>
        <w:jc w:val="left"/>
        <w:rPr>
          <w:rFonts w:ascii="Tahoma" w:hAnsi="Tahoma"/>
        </w:rPr>
      </w:pPr>
      <w:r>
        <w:rPr>
          <w:rFonts w:ascii="Tahoma" w:hAnsi="Tahoma" w:cs="Tahoma"/>
          <w:b/>
          <w:bCs/>
        </w:rPr>
        <w:t xml:space="preserve">§ </w:t>
      </w:r>
      <w:r w:rsidR="00B21C76">
        <w:rPr>
          <w:rFonts w:ascii="Tahoma" w:hAnsi="Tahoma" w:cs="Tahoma"/>
          <w:b/>
          <w:bCs/>
        </w:rPr>
        <w:t>4</w:t>
      </w:r>
      <w:r>
        <w:rPr>
          <w:rFonts w:ascii="Tahoma" w:hAnsi="Tahoma" w:cs="Tahoma"/>
          <w:b/>
          <w:bCs/>
        </w:rPr>
        <w:t>.</w:t>
      </w:r>
    </w:p>
    <w:p w14:paraId="572ECEFB" w14:textId="77777777" w:rsidR="008E25A4" w:rsidRDefault="002F56E5" w:rsidP="008A7DCA">
      <w:pPr>
        <w:tabs>
          <w:tab w:val="left" w:pos="0"/>
        </w:tabs>
        <w:spacing w:line="240" w:lineRule="auto"/>
        <w:jc w:val="left"/>
        <w:rPr>
          <w:rFonts w:ascii="Tahoma" w:hAnsi="Tahoma"/>
        </w:rPr>
      </w:pPr>
      <w:r>
        <w:rPr>
          <w:rFonts w:ascii="Tahoma" w:hAnsi="Tahoma" w:cs="Tahoma"/>
          <w:b/>
          <w:bCs/>
        </w:rPr>
        <w:t>Wynagrodzenie</w:t>
      </w:r>
      <w:r>
        <w:rPr>
          <w:rFonts w:ascii="Tahoma" w:hAnsi="Tahoma" w:cs="Tahoma"/>
        </w:rPr>
        <w:t xml:space="preserve"> </w:t>
      </w:r>
    </w:p>
    <w:p w14:paraId="39C757D0" w14:textId="77777777" w:rsidR="008E25A4" w:rsidRDefault="002F56E5" w:rsidP="008A7DCA">
      <w:pPr>
        <w:pStyle w:val="Akapitzlist"/>
        <w:widowControl/>
        <w:numPr>
          <w:ilvl w:val="0"/>
          <w:numId w:val="8"/>
        </w:numPr>
        <w:spacing w:before="120" w:line="240" w:lineRule="auto"/>
        <w:jc w:val="left"/>
        <w:rPr>
          <w:rFonts w:cs="Tahoma"/>
          <w:color w:val="000000"/>
          <w:sz w:val="24"/>
        </w:rPr>
      </w:pPr>
      <w:r>
        <w:rPr>
          <w:rFonts w:cs="Tahoma"/>
          <w:color w:val="000000"/>
          <w:sz w:val="24"/>
        </w:rPr>
        <w:t>Wynagrodzenie, odpowiadające maksymalnej wysokości zobowiązań Zamawiającego za realizację przedmiotu umowy, określone w Ofercie Wykonawcy, o której mowa w § 1 ust. 1, Strony określają na kwotę ………………... (słownie: …...…………………...………).</w:t>
      </w:r>
    </w:p>
    <w:p w14:paraId="2F809E3B" w14:textId="77777777" w:rsidR="008E25A4" w:rsidRDefault="002F56E5" w:rsidP="008A7DCA">
      <w:pPr>
        <w:pStyle w:val="Akapitzlist"/>
        <w:widowControl/>
        <w:numPr>
          <w:ilvl w:val="0"/>
          <w:numId w:val="8"/>
        </w:numPr>
        <w:spacing w:before="120" w:line="240" w:lineRule="auto"/>
        <w:jc w:val="left"/>
        <w:rPr>
          <w:rFonts w:cs="Tahoma"/>
          <w:color w:val="000000"/>
          <w:sz w:val="24"/>
        </w:rPr>
      </w:pPr>
      <w:r>
        <w:rPr>
          <w:rFonts w:cs="Tahoma"/>
          <w:color w:val="000000"/>
          <w:sz w:val="24"/>
        </w:rPr>
        <w:t>Określone w ust. 1 wynagrodzenie netto zostanie powiększone o zgodny z przepisami podatek VAT.</w:t>
      </w:r>
    </w:p>
    <w:p w14:paraId="744304D6" w14:textId="77777777" w:rsidR="008E25A4" w:rsidRDefault="002F56E5" w:rsidP="008A7DCA">
      <w:pPr>
        <w:pStyle w:val="Akapitzlist"/>
        <w:widowControl/>
        <w:numPr>
          <w:ilvl w:val="0"/>
          <w:numId w:val="8"/>
        </w:numPr>
        <w:spacing w:before="120" w:line="240" w:lineRule="auto"/>
        <w:jc w:val="left"/>
        <w:rPr>
          <w:rFonts w:cs="Tahoma"/>
          <w:color w:val="000000"/>
          <w:sz w:val="24"/>
        </w:rPr>
      </w:pPr>
      <w:r>
        <w:rPr>
          <w:rFonts w:cs="Tahoma"/>
          <w:color w:val="000000"/>
          <w:sz w:val="24"/>
        </w:rPr>
        <w:t>Wynagrodzenie obejmuje wszystkie koszty Wykonawcy związane z dostawą przedmiotu zamówienia do miejsca wskazanego w zamówieniu, w tym: opakowania, oznakowania, stosownego ubezpieczeniem przewozowego, koszt transportu, spedycji, załadunku, wyładunku i innych.</w:t>
      </w:r>
    </w:p>
    <w:p w14:paraId="4A1D89EA" w14:textId="77777777" w:rsidR="008E25A4" w:rsidRDefault="002F56E5" w:rsidP="008A7DCA">
      <w:pPr>
        <w:pStyle w:val="Akapitzlist"/>
        <w:widowControl/>
        <w:numPr>
          <w:ilvl w:val="0"/>
          <w:numId w:val="8"/>
        </w:numPr>
        <w:spacing w:before="120" w:line="240" w:lineRule="auto"/>
        <w:jc w:val="left"/>
        <w:rPr>
          <w:rFonts w:cs="Tahoma"/>
          <w:color w:val="000000"/>
          <w:sz w:val="24"/>
        </w:rPr>
      </w:pPr>
      <w:r>
        <w:rPr>
          <w:rFonts w:cs="Tahoma"/>
          <w:color w:val="000000"/>
          <w:sz w:val="24"/>
        </w:rPr>
        <w:t xml:space="preserve">Wynagrodzenie, o którym mowa w ust. </w:t>
      </w:r>
      <w:r w:rsidRPr="00902702">
        <w:rPr>
          <w:color w:val="000000"/>
          <w:sz w:val="24"/>
          <w:szCs w:val="28"/>
        </w:rPr>
        <w:t>1</w:t>
      </w:r>
      <w:r w:rsidRPr="00902702">
        <w:rPr>
          <w:b/>
          <w:color w:val="000000"/>
          <w:sz w:val="24"/>
          <w:szCs w:val="28"/>
        </w:rPr>
        <w:t xml:space="preserve"> </w:t>
      </w:r>
      <w:r>
        <w:rPr>
          <w:rFonts w:cs="Tahoma"/>
          <w:color w:val="000000"/>
          <w:sz w:val="24"/>
        </w:rPr>
        <w:t>jest wynagrodzeniem ryczałtowym obejmującym wszystkie czynności niezbędne do prawidłowego wykonania umowy, zgodnie z opisem przedmiotu zamówienia oraz złożoną przez Wykonawcę Ofertą, nawet, jeśli czynności te nie zostały wprost wyszczególnione w treści niniejszej umowy.</w:t>
      </w:r>
    </w:p>
    <w:p w14:paraId="6A40BFBB" w14:textId="77777777" w:rsidR="008E25A4" w:rsidRDefault="008E25A4" w:rsidP="008A7DCA">
      <w:pPr>
        <w:tabs>
          <w:tab w:val="left" w:pos="720"/>
        </w:tabs>
        <w:spacing w:line="240" w:lineRule="auto"/>
        <w:ind w:left="720" w:hanging="720"/>
        <w:jc w:val="left"/>
        <w:rPr>
          <w:rFonts w:ascii="Tahoma" w:hAnsi="Tahoma" w:cs="Tahoma"/>
          <w:b/>
          <w:bCs/>
        </w:rPr>
      </w:pPr>
    </w:p>
    <w:p w14:paraId="51084E16" w14:textId="7ABF6B6C" w:rsidR="008E25A4" w:rsidRDefault="002F56E5" w:rsidP="008A7DCA">
      <w:pPr>
        <w:tabs>
          <w:tab w:val="left" w:pos="720"/>
        </w:tabs>
        <w:spacing w:line="240" w:lineRule="auto"/>
        <w:ind w:left="720" w:hanging="720"/>
        <w:jc w:val="left"/>
        <w:rPr>
          <w:rFonts w:ascii="Tahoma" w:hAnsi="Tahoma"/>
        </w:rPr>
      </w:pPr>
      <w:r>
        <w:rPr>
          <w:rFonts w:ascii="Tahoma" w:hAnsi="Tahoma" w:cs="Tahoma"/>
          <w:b/>
          <w:bCs/>
        </w:rPr>
        <w:t xml:space="preserve">§ </w:t>
      </w:r>
      <w:r w:rsidR="00B21C76">
        <w:rPr>
          <w:rFonts w:ascii="Tahoma" w:hAnsi="Tahoma" w:cs="Tahoma"/>
          <w:b/>
          <w:bCs/>
        </w:rPr>
        <w:t>5</w:t>
      </w:r>
      <w:r>
        <w:rPr>
          <w:rFonts w:ascii="Tahoma" w:hAnsi="Tahoma" w:cs="Tahoma"/>
          <w:b/>
          <w:bCs/>
        </w:rPr>
        <w:t>.</w:t>
      </w:r>
    </w:p>
    <w:p w14:paraId="46A88413" w14:textId="77777777" w:rsidR="008E25A4" w:rsidRDefault="002F56E5" w:rsidP="008A7DCA">
      <w:pPr>
        <w:pStyle w:val="Default"/>
        <w:tabs>
          <w:tab w:val="left" w:pos="720"/>
        </w:tabs>
        <w:spacing w:before="120"/>
        <w:ind w:left="720" w:hanging="720"/>
        <w:rPr>
          <w:rFonts w:ascii="Tahoma" w:hAnsi="Tahoma"/>
        </w:rPr>
      </w:pPr>
      <w:r>
        <w:rPr>
          <w:rFonts w:ascii="Tahoma" w:hAnsi="Tahoma" w:cs="Tahoma"/>
          <w:b/>
          <w:bCs/>
        </w:rPr>
        <w:t>Warunki płatności</w:t>
      </w:r>
    </w:p>
    <w:p w14:paraId="185A1FB7" w14:textId="77777777" w:rsidR="00780F74" w:rsidRPr="00D02080" w:rsidRDefault="00780F74" w:rsidP="00780F74">
      <w:pPr>
        <w:pStyle w:val="Akapitzlist"/>
        <w:widowControl/>
        <w:numPr>
          <w:ilvl w:val="0"/>
          <w:numId w:val="9"/>
        </w:numPr>
        <w:spacing w:before="120" w:line="240" w:lineRule="auto"/>
        <w:jc w:val="left"/>
        <w:rPr>
          <w:rFonts w:cs="Tahoma"/>
          <w:color w:val="000000"/>
          <w:sz w:val="24"/>
        </w:rPr>
      </w:pPr>
      <w:r w:rsidRPr="00D02080">
        <w:rPr>
          <w:rFonts w:cs="Tahoma"/>
          <w:color w:val="000000"/>
          <w:sz w:val="24"/>
        </w:rPr>
        <w:t>Płatność wynagrodzenia, o którym mowa w § 4 ust. 1, nastąpi zgodnie z deklaracją Wykonawcy zawartą w Formularzu ofertowym, w jednej z następujących form:</w:t>
      </w:r>
    </w:p>
    <w:p w14:paraId="547F67E7" w14:textId="77777777" w:rsidR="00780F74" w:rsidRPr="00D02080" w:rsidRDefault="00780F74" w:rsidP="00780F74">
      <w:pPr>
        <w:pStyle w:val="Akapitzlist"/>
        <w:widowControl/>
        <w:spacing w:before="120" w:line="240" w:lineRule="auto"/>
        <w:ind w:left="360"/>
        <w:jc w:val="left"/>
        <w:rPr>
          <w:rFonts w:cs="Tahoma"/>
          <w:color w:val="000000"/>
          <w:sz w:val="24"/>
        </w:rPr>
      </w:pPr>
      <w:r w:rsidRPr="00D02080">
        <w:rPr>
          <w:rFonts w:cs="Tahoma"/>
          <w:color w:val="000000"/>
          <w:sz w:val="24"/>
        </w:rPr>
        <w:t>a) z zaliczką – Zamawiający zapłaci Wykonawcy zaliczkę w wysokości 20% wynagrodzenia netto/brutto, płatną w terminie 7 dni od dnia otrzymania prawidłowo wystawionej faktury zaliczkowej.</w:t>
      </w:r>
    </w:p>
    <w:p w14:paraId="36C1DA24" w14:textId="77777777" w:rsidR="00780F74" w:rsidRPr="00D02080" w:rsidRDefault="00780F74" w:rsidP="00780F74">
      <w:pPr>
        <w:pStyle w:val="Akapitzlist"/>
        <w:widowControl/>
        <w:spacing w:before="120" w:line="240" w:lineRule="auto"/>
        <w:ind w:left="360"/>
        <w:jc w:val="left"/>
        <w:rPr>
          <w:rFonts w:cs="Tahoma"/>
          <w:color w:val="000000"/>
          <w:sz w:val="24"/>
        </w:rPr>
      </w:pPr>
      <w:r w:rsidRPr="00D02080">
        <w:rPr>
          <w:rFonts w:cs="Tahoma"/>
          <w:color w:val="000000"/>
          <w:sz w:val="24"/>
        </w:rPr>
        <w:t xml:space="preserve">Pozostała część wynagrodzenia płatna będzie po prawidłowej realizacji przedmiotu umowy, potwierdzonej protokołem odbioru końcowego bez uwag (Załącznik nr 3), na podstawie oryginału prawidłowo wystawionej faktury VAT dostarczonej do siedziby Zamawiającego (ul. Nowogrodzka 155A, 18-400 Łomża) lub na adres e-mail </w:t>
      </w:r>
      <w:hyperlink r:id="rId8" w:history="1">
        <w:r w:rsidRPr="00D02080">
          <w:rPr>
            <w:rStyle w:val="Hipercze"/>
            <w:rFonts w:cs="Tahoma"/>
            <w:sz w:val="24"/>
          </w:rPr>
          <w:t>projekty@edpolfood.com</w:t>
        </w:r>
      </w:hyperlink>
      <w:r w:rsidRPr="00D02080">
        <w:rPr>
          <w:rFonts w:cs="Tahoma"/>
          <w:color w:val="000000"/>
          <w:sz w:val="24"/>
        </w:rPr>
        <w:t xml:space="preserve">. </w:t>
      </w:r>
    </w:p>
    <w:p w14:paraId="45DA6D05" w14:textId="77777777" w:rsidR="00780F74" w:rsidRPr="00D02080" w:rsidRDefault="00780F74" w:rsidP="00780F74">
      <w:pPr>
        <w:pStyle w:val="Akapitzlist"/>
        <w:widowControl/>
        <w:spacing w:before="120" w:line="240" w:lineRule="auto"/>
        <w:ind w:left="360"/>
        <w:jc w:val="left"/>
        <w:rPr>
          <w:rFonts w:cs="Tahoma"/>
          <w:color w:val="000000"/>
          <w:sz w:val="24"/>
        </w:rPr>
      </w:pPr>
      <w:r w:rsidRPr="00D02080">
        <w:rPr>
          <w:rFonts w:cs="Tahoma"/>
          <w:color w:val="000000"/>
          <w:sz w:val="24"/>
        </w:rPr>
        <w:t>albo</w:t>
      </w:r>
    </w:p>
    <w:p w14:paraId="4F2FF824" w14:textId="67953FC4" w:rsidR="00810548" w:rsidRDefault="00780F74" w:rsidP="00780F74">
      <w:pPr>
        <w:pStyle w:val="Akapitzlist"/>
        <w:widowControl/>
        <w:spacing w:before="120" w:line="240" w:lineRule="auto"/>
        <w:ind w:left="360"/>
        <w:jc w:val="left"/>
        <w:rPr>
          <w:rFonts w:cs="Tahoma"/>
          <w:color w:val="000000"/>
          <w:sz w:val="24"/>
        </w:rPr>
      </w:pPr>
      <w:r w:rsidRPr="00D02080">
        <w:rPr>
          <w:rFonts w:cs="Tahoma"/>
          <w:color w:val="000000"/>
          <w:sz w:val="24"/>
        </w:rPr>
        <w:t xml:space="preserve">b) bez zaliczki – całość wynagrodzenia płatna będzie po prawidłowej realizacji przedmiotu umowy, potwierdzonej protokołem odbioru końcowego bez uwag (Załącznik nr 3), na podstawie oryginału prawidłowo wystawionej faktury VAT, dostarczonej do siedziby Zamawiającego (ul. Nowogrodzka 155A, 18-400 Łomża) lub na adres e-mail </w:t>
      </w:r>
      <w:hyperlink r:id="rId9" w:history="1">
        <w:r w:rsidRPr="00D02080">
          <w:rPr>
            <w:rStyle w:val="Hipercze"/>
            <w:rFonts w:cs="Tahoma"/>
            <w:sz w:val="24"/>
          </w:rPr>
          <w:t>projekty@edpolfood.com</w:t>
        </w:r>
      </w:hyperlink>
      <w:r w:rsidRPr="00D02080">
        <w:rPr>
          <w:rFonts w:cs="Tahoma"/>
          <w:color w:val="000000"/>
          <w:sz w:val="24"/>
        </w:rPr>
        <w:t>.</w:t>
      </w:r>
    </w:p>
    <w:p w14:paraId="318CC87D" w14:textId="77777777" w:rsidR="00780F74" w:rsidRDefault="00780F74" w:rsidP="00780F74">
      <w:pPr>
        <w:pStyle w:val="Akapitzlist"/>
        <w:widowControl/>
        <w:spacing w:before="120" w:line="240" w:lineRule="auto"/>
        <w:ind w:left="360"/>
        <w:jc w:val="left"/>
        <w:rPr>
          <w:rFonts w:cs="Tahoma"/>
          <w:color w:val="000000"/>
          <w:sz w:val="24"/>
        </w:rPr>
      </w:pPr>
    </w:p>
    <w:p w14:paraId="2B22D46E" w14:textId="77777777" w:rsidR="003F0182" w:rsidRPr="001022D8" w:rsidRDefault="003F0182" w:rsidP="00810548">
      <w:pPr>
        <w:pStyle w:val="Akapitzlist"/>
        <w:widowControl/>
        <w:spacing w:before="120" w:line="240" w:lineRule="auto"/>
        <w:ind w:left="360"/>
        <w:jc w:val="left"/>
        <w:rPr>
          <w:rFonts w:cs="Tahoma"/>
          <w:color w:val="000000"/>
          <w:sz w:val="24"/>
        </w:rPr>
      </w:pPr>
    </w:p>
    <w:p w14:paraId="56741B4B" w14:textId="3A89009C" w:rsidR="008E25A4" w:rsidRDefault="002F56E5" w:rsidP="00810548">
      <w:pPr>
        <w:tabs>
          <w:tab w:val="left" w:pos="720"/>
        </w:tabs>
        <w:spacing w:line="240" w:lineRule="auto"/>
        <w:jc w:val="left"/>
        <w:rPr>
          <w:rFonts w:ascii="Tahoma" w:hAnsi="Tahoma"/>
        </w:rPr>
      </w:pPr>
      <w:r>
        <w:rPr>
          <w:rFonts w:ascii="Tahoma" w:hAnsi="Tahoma" w:cs="Tahoma"/>
          <w:b/>
          <w:bCs/>
        </w:rPr>
        <w:t xml:space="preserve">§ </w:t>
      </w:r>
      <w:r w:rsidR="00B21C76">
        <w:rPr>
          <w:rFonts w:ascii="Tahoma" w:hAnsi="Tahoma" w:cs="Tahoma"/>
          <w:b/>
          <w:bCs/>
        </w:rPr>
        <w:t>6</w:t>
      </w:r>
      <w:r>
        <w:rPr>
          <w:rFonts w:ascii="Tahoma" w:hAnsi="Tahoma" w:cs="Tahoma"/>
          <w:b/>
          <w:bCs/>
        </w:rPr>
        <w:t xml:space="preserve">. </w:t>
      </w:r>
    </w:p>
    <w:p w14:paraId="3F47DFCB" w14:textId="77777777" w:rsidR="008E25A4" w:rsidRDefault="002F56E5" w:rsidP="008A7DCA">
      <w:pPr>
        <w:pStyle w:val="Tekstpodstawowy"/>
        <w:tabs>
          <w:tab w:val="left" w:pos="720"/>
        </w:tabs>
        <w:spacing w:before="120" w:after="0" w:line="240" w:lineRule="auto"/>
        <w:ind w:left="720" w:hanging="720"/>
        <w:jc w:val="left"/>
      </w:pPr>
      <w:r>
        <w:rPr>
          <w:rFonts w:ascii="Tahoma" w:hAnsi="Tahoma" w:cs="Tahoma"/>
          <w:b/>
          <w:bCs/>
        </w:rPr>
        <w:t>Gwarancja i serwis</w:t>
      </w:r>
    </w:p>
    <w:p w14:paraId="43613687" w14:textId="676289CA" w:rsidR="008E25A4" w:rsidRDefault="002F56E5" w:rsidP="008A7DCA">
      <w:pPr>
        <w:pStyle w:val="Akapitzlist"/>
        <w:widowControl/>
        <w:numPr>
          <w:ilvl w:val="0"/>
          <w:numId w:val="10"/>
        </w:numPr>
        <w:spacing w:before="120" w:line="240" w:lineRule="auto"/>
        <w:jc w:val="left"/>
        <w:rPr>
          <w:rFonts w:cs="Tahoma"/>
          <w:color w:val="000000"/>
          <w:sz w:val="24"/>
        </w:rPr>
      </w:pPr>
      <w:r>
        <w:rPr>
          <w:rFonts w:cs="Tahoma"/>
          <w:color w:val="000000"/>
          <w:sz w:val="24"/>
        </w:rPr>
        <w:t xml:space="preserve">Wykonawca oświadcza, że przedmiot umowy jest wolny od wad fizycznych i prawnych oraz może być użytkowany zgodnie z przeznaczeniem. Wykonawca udziela gwarancji na przedmiot zamówienia na okres </w:t>
      </w:r>
      <w:r w:rsidR="00DC7024" w:rsidRPr="00876FC7">
        <w:rPr>
          <w:rFonts w:cs="Tahoma"/>
          <w:i/>
          <w:iCs/>
          <w:color w:val="000000"/>
          <w:sz w:val="24"/>
        </w:rPr>
        <w:t>min. 24 miesięcy</w:t>
      </w:r>
      <w:r w:rsidR="00DC7024">
        <w:rPr>
          <w:rFonts w:cs="Tahoma"/>
          <w:color w:val="000000"/>
          <w:sz w:val="24"/>
        </w:rPr>
        <w:t xml:space="preserve"> </w:t>
      </w:r>
      <w:r w:rsidR="00DC7024" w:rsidRPr="004E5E90">
        <w:rPr>
          <w:rFonts w:cs="Tahoma"/>
          <w:i/>
          <w:iCs/>
          <w:color w:val="000000"/>
          <w:sz w:val="24"/>
        </w:rPr>
        <w:t>(zgodnie z ofertą</w:t>
      </w:r>
      <w:r w:rsidR="00DC7024" w:rsidRPr="00876FC7">
        <w:rPr>
          <w:rFonts w:cs="Tahoma"/>
          <w:i/>
          <w:iCs/>
          <w:color w:val="000000"/>
          <w:sz w:val="24"/>
        </w:rPr>
        <w:t>)</w:t>
      </w:r>
      <w:r>
        <w:rPr>
          <w:rFonts w:cs="Tahoma"/>
          <w:color w:val="000000"/>
          <w:sz w:val="24"/>
        </w:rPr>
        <w:t>. Okres udzielonej gwarancji liczony jest od dnia podpisania końcowego protokołu odbioru przedmiotu umowy.</w:t>
      </w:r>
    </w:p>
    <w:p w14:paraId="0375B356" w14:textId="77777777" w:rsidR="008E25A4" w:rsidRDefault="002F56E5" w:rsidP="008A7DCA">
      <w:pPr>
        <w:pStyle w:val="Akapitzlist"/>
        <w:widowControl/>
        <w:numPr>
          <w:ilvl w:val="0"/>
          <w:numId w:val="10"/>
        </w:numPr>
        <w:spacing w:before="120" w:line="240" w:lineRule="auto"/>
        <w:jc w:val="left"/>
        <w:rPr>
          <w:rFonts w:cs="Tahoma"/>
          <w:color w:val="000000"/>
          <w:sz w:val="24"/>
        </w:rPr>
      </w:pPr>
      <w:r>
        <w:rPr>
          <w:rFonts w:cs="Tahoma"/>
          <w:color w:val="000000"/>
          <w:sz w:val="24"/>
        </w:rPr>
        <w:t>W ramach gwarancji Wykonawca zobowiązuje się do zapewnienia świadczenia usług serwisowych (napraw gwarancyjnych). Koszty serwisu gwarancyjnego będą ponoszone przez Wykonawcę.</w:t>
      </w:r>
    </w:p>
    <w:p w14:paraId="556D98FF" w14:textId="77777777" w:rsidR="008E25A4" w:rsidRDefault="002F56E5" w:rsidP="008A7DCA">
      <w:pPr>
        <w:pStyle w:val="Akapitzlist"/>
        <w:widowControl/>
        <w:numPr>
          <w:ilvl w:val="0"/>
          <w:numId w:val="10"/>
        </w:numPr>
        <w:spacing w:before="120" w:line="240" w:lineRule="auto"/>
        <w:jc w:val="left"/>
        <w:rPr>
          <w:rFonts w:cs="Tahoma"/>
          <w:color w:val="000000"/>
          <w:sz w:val="24"/>
        </w:rPr>
      </w:pPr>
      <w:r>
        <w:rPr>
          <w:rFonts w:cs="Tahoma"/>
          <w:color w:val="000000"/>
          <w:sz w:val="24"/>
        </w:rPr>
        <w:t>Usługi serwisowe będą realizowane na następujących warunkach:</w:t>
      </w:r>
    </w:p>
    <w:p w14:paraId="689355A9" w14:textId="77777777" w:rsidR="008E25A4" w:rsidRDefault="002F56E5" w:rsidP="008A7DCA">
      <w:pPr>
        <w:pStyle w:val="Tekstpodstawowy2"/>
        <w:numPr>
          <w:ilvl w:val="0"/>
          <w:numId w:val="11"/>
        </w:numPr>
        <w:tabs>
          <w:tab w:val="clear" w:pos="720"/>
        </w:tabs>
        <w:spacing w:before="120"/>
        <w:jc w:val="left"/>
      </w:pPr>
      <w:r>
        <w:rPr>
          <w:rFonts w:ascii="Tahoma" w:hAnsi="Tahoma" w:cs="Tahoma"/>
        </w:rPr>
        <w:t>czas reakcji serwisu: maksymalnie 48 godzin od momentu zgłoszenia (z wyłączeniem niedziel i dni świątecznych);</w:t>
      </w:r>
    </w:p>
    <w:p w14:paraId="774A2B3A" w14:textId="77777777" w:rsidR="008E25A4" w:rsidRDefault="002F56E5" w:rsidP="008A7DCA">
      <w:pPr>
        <w:pStyle w:val="Tekstpodstawowy2"/>
        <w:numPr>
          <w:ilvl w:val="0"/>
          <w:numId w:val="11"/>
        </w:numPr>
        <w:tabs>
          <w:tab w:val="clear" w:pos="720"/>
        </w:tabs>
        <w:spacing w:before="120"/>
        <w:jc w:val="left"/>
        <w:rPr>
          <w:color w:val="FF0000"/>
        </w:rPr>
      </w:pPr>
      <w:r>
        <w:rPr>
          <w:rFonts w:ascii="Tahoma" w:hAnsi="Tahoma" w:cs="Tahoma"/>
        </w:rPr>
        <w:t xml:space="preserve">czas usunięcia usterki: maksymalnie </w:t>
      </w:r>
      <w:r>
        <w:rPr>
          <w:rFonts w:ascii="Tahoma" w:hAnsi="Tahoma" w:cs="Tahoma"/>
          <w:color w:val="000000"/>
        </w:rPr>
        <w:t>14 dni od momentu zgłoszenia awarii. W wyjątkowych przypadkach, np. gdy wymagana jest dostawa części od producenta, termin może zostać wydłużony do 30 dni.</w:t>
      </w:r>
      <w:r>
        <w:rPr>
          <w:rFonts w:ascii="Tahoma" w:eastAsiaTheme="majorEastAsia" w:hAnsi="Tahoma" w:cs="Tahoma"/>
          <w:color w:val="000000"/>
        </w:rPr>
        <w:t> </w:t>
      </w:r>
    </w:p>
    <w:p w14:paraId="7C51116F" w14:textId="77777777" w:rsidR="008E25A4" w:rsidRDefault="002F56E5" w:rsidP="008A7DCA">
      <w:pPr>
        <w:pStyle w:val="Akapitzlist"/>
        <w:widowControl/>
        <w:numPr>
          <w:ilvl w:val="0"/>
          <w:numId w:val="10"/>
        </w:numPr>
        <w:spacing w:before="120" w:line="240" w:lineRule="auto"/>
        <w:jc w:val="left"/>
        <w:rPr>
          <w:rFonts w:cs="Tahoma"/>
          <w:color w:val="000000"/>
          <w:sz w:val="24"/>
        </w:rPr>
      </w:pPr>
      <w:r>
        <w:rPr>
          <w:rFonts w:cs="Tahoma"/>
          <w:color w:val="000000"/>
          <w:sz w:val="24"/>
        </w:rPr>
        <w:t>Naprawa gwarancyjna nie dotyczy wad przedmiotu umowy powstałych z winy Zamawiającego (np. uszkodzenie mechaniczne wynikające z niewłaściwej eksploatacji). W przypadku stwierdzenia winy Zamawiającego, awaria zostanie usunięta na jego koszt.</w:t>
      </w:r>
    </w:p>
    <w:p w14:paraId="28EEE7AE" w14:textId="605EC2FF" w:rsidR="00810548" w:rsidRDefault="00810548" w:rsidP="008A7DCA">
      <w:pPr>
        <w:pStyle w:val="Akapitzlist"/>
        <w:widowControl/>
        <w:numPr>
          <w:ilvl w:val="0"/>
          <w:numId w:val="10"/>
        </w:numPr>
        <w:spacing w:before="120" w:line="240" w:lineRule="auto"/>
        <w:jc w:val="left"/>
        <w:rPr>
          <w:rFonts w:cs="Tahoma"/>
          <w:color w:val="000000"/>
          <w:sz w:val="24"/>
        </w:rPr>
      </w:pPr>
      <w:r w:rsidRPr="00810548">
        <w:rPr>
          <w:rFonts w:cs="Tahoma"/>
          <w:color w:val="000000"/>
          <w:sz w:val="24"/>
        </w:rPr>
        <w:t>Niezależnie od gwarancji, Wykonawca ponosi odpowiedzialność z tytułu rękojmi za wady fizyczne i prawne przedmiotu zamówienia, zgodnie z przepisami Kodeksu cywilnego, przez okres 24 miesięcy od daty odbioru końcowego.</w:t>
      </w:r>
    </w:p>
    <w:p w14:paraId="4D16CF73" w14:textId="77777777" w:rsidR="008E25A4" w:rsidRDefault="008E25A4" w:rsidP="008A7DCA">
      <w:pPr>
        <w:spacing w:before="120" w:line="276" w:lineRule="auto"/>
        <w:ind w:left="720"/>
        <w:jc w:val="left"/>
        <w:rPr>
          <w:rFonts w:ascii="Tahoma" w:hAnsi="Tahoma" w:cs="Tahoma"/>
        </w:rPr>
      </w:pPr>
    </w:p>
    <w:p w14:paraId="7F215FFE" w14:textId="66487E2F" w:rsidR="008E25A4" w:rsidRDefault="002F56E5" w:rsidP="008A7DCA">
      <w:pPr>
        <w:tabs>
          <w:tab w:val="left" w:pos="720"/>
        </w:tabs>
        <w:spacing w:line="240" w:lineRule="auto"/>
        <w:ind w:left="720" w:hanging="720"/>
        <w:jc w:val="left"/>
        <w:rPr>
          <w:rFonts w:ascii="Tahoma" w:hAnsi="Tahoma"/>
        </w:rPr>
      </w:pPr>
      <w:r>
        <w:rPr>
          <w:rFonts w:ascii="Tahoma" w:hAnsi="Tahoma" w:cs="Tahoma"/>
          <w:b/>
          <w:bCs/>
        </w:rPr>
        <w:t xml:space="preserve">§ </w:t>
      </w:r>
      <w:r w:rsidR="00925ADB">
        <w:rPr>
          <w:rFonts w:ascii="Tahoma" w:hAnsi="Tahoma" w:cs="Tahoma"/>
          <w:b/>
          <w:bCs/>
        </w:rPr>
        <w:t>7</w:t>
      </w:r>
      <w:r>
        <w:rPr>
          <w:rFonts w:ascii="Tahoma" w:hAnsi="Tahoma" w:cs="Tahoma"/>
          <w:b/>
          <w:bCs/>
        </w:rPr>
        <w:t>.</w:t>
      </w:r>
    </w:p>
    <w:p w14:paraId="3E6C7EB9" w14:textId="77777777" w:rsidR="008E25A4" w:rsidRDefault="002F56E5" w:rsidP="008A7DCA">
      <w:pPr>
        <w:jc w:val="left"/>
        <w:rPr>
          <w:rFonts w:ascii="Tahoma" w:hAnsi="Tahoma"/>
        </w:rPr>
      </w:pPr>
      <w:r>
        <w:rPr>
          <w:rFonts w:ascii="Tahoma" w:hAnsi="Tahoma" w:cs="Tahoma"/>
          <w:b/>
          <w:bCs/>
        </w:rPr>
        <w:t xml:space="preserve">Kary umowne </w:t>
      </w:r>
    </w:p>
    <w:p w14:paraId="634644F7" w14:textId="77777777" w:rsidR="008E25A4" w:rsidRDefault="002F56E5" w:rsidP="008A7DCA">
      <w:pPr>
        <w:pStyle w:val="Akapitzlist"/>
        <w:widowControl/>
        <w:numPr>
          <w:ilvl w:val="0"/>
          <w:numId w:val="12"/>
        </w:numPr>
        <w:spacing w:before="120" w:line="240" w:lineRule="auto"/>
        <w:jc w:val="left"/>
        <w:rPr>
          <w:rFonts w:cs="Tahoma"/>
          <w:color w:val="000000"/>
          <w:sz w:val="24"/>
        </w:rPr>
      </w:pPr>
      <w:r>
        <w:rPr>
          <w:rFonts w:cs="Tahoma"/>
          <w:color w:val="000000"/>
          <w:sz w:val="24"/>
        </w:rPr>
        <w:t>Wykonawca zapłaci Zamawiającemu kary umowne:</w:t>
      </w:r>
    </w:p>
    <w:p w14:paraId="19D095B1" w14:textId="6A316261" w:rsidR="008E25A4" w:rsidRDefault="002F56E5" w:rsidP="008A7DCA">
      <w:pPr>
        <w:pStyle w:val="Akapitzlist"/>
        <w:widowControl/>
        <w:numPr>
          <w:ilvl w:val="0"/>
          <w:numId w:val="13"/>
        </w:numPr>
        <w:tabs>
          <w:tab w:val="left" w:pos="360"/>
          <w:tab w:val="left" w:pos="900"/>
        </w:tabs>
        <w:spacing w:before="120" w:line="240" w:lineRule="auto"/>
        <w:jc w:val="left"/>
        <w:rPr>
          <w:color w:val="000000"/>
          <w:sz w:val="24"/>
        </w:rPr>
      </w:pPr>
      <w:r>
        <w:rPr>
          <w:rFonts w:cs="Tahoma"/>
          <w:color w:val="000000"/>
          <w:sz w:val="24"/>
        </w:rPr>
        <w:t xml:space="preserve">za odstąpienie od umowy bądź jej rozwiązanie przez którąkolwiek ze stron z przyczyn leżących po stronie Wykonawcy, w wysokości 20% wartości umowy brutto, określonej w § </w:t>
      </w:r>
      <w:r w:rsidR="00B21C76">
        <w:rPr>
          <w:rFonts w:cs="Tahoma"/>
          <w:color w:val="000000"/>
          <w:sz w:val="24"/>
        </w:rPr>
        <w:t>4</w:t>
      </w:r>
      <w:r>
        <w:rPr>
          <w:rFonts w:cs="Tahoma"/>
          <w:color w:val="000000"/>
          <w:sz w:val="24"/>
        </w:rPr>
        <w:t xml:space="preserve"> ust. 1;</w:t>
      </w:r>
    </w:p>
    <w:p w14:paraId="720B7898" w14:textId="2341AF50" w:rsidR="008E25A4" w:rsidRDefault="002F56E5" w:rsidP="008A7DCA">
      <w:pPr>
        <w:pStyle w:val="Akapitzlist"/>
        <w:widowControl/>
        <w:numPr>
          <w:ilvl w:val="0"/>
          <w:numId w:val="13"/>
        </w:numPr>
        <w:spacing w:before="120" w:line="240" w:lineRule="auto"/>
        <w:jc w:val="left"/>
      </w:pPr>
      <w:r>
        <w:rPr>
          <w:rFonts w:cs="Tahoma"/>
          <w:color w:val="000000"/>
          <w:sz w:val="24"/>
        </w:rPr>
        <w:t xml:space="preserve">za opóźnienie w </w:t>
      </w:r>
      <w:r w:rsidR="001022D8">
        <w:rPr>
          <w:rFonts w:cs="Tahoma"/>
          <w:color w:val="000000"/>
          <w:sz w:val="24"/>
        </w:rPr>
        <w:t xml:space="preserve">realizacji </w:t>
      </w:r>
      <w:r>
        <w:rPr>
          <w:rFonts w:cs="Tahoma"/>
          <w:color w:val="000000"/>
          <w:sz w:val="24"/>
        </w:rPr>
        <w:t xml:space="preserve">przedmiotu umowy, w wysokości 1% wartości przedmiotu umowy, za każdy rozpoczęty dzień opóźnienia, nie więcej niż 15% wartości umowy brutto, określonej w § </w:t>
      </w:r>
      <w:r w:rsidR="001022D8">
        <w:rPr>
          <w:rFonts w:cs="Tahoma"/>
          <w:color w:val="000000"/>
          <w:sz w:val="24"/>
        </w:rPr>
        <w:t>4</w:t>
      </w:r>
      <w:r>
        <w:rPr>
          <w:rFonts w:cs="Tahoma"/>
          <w:color w:val="000000"/>
          <w:sz w:val="24"/>
        </w:rPr>
        <w:t xml:space="preserve"> ust. 1;</w:t>
      </w:r>
    </w:p>
    <w:p w14:paraId="3D1E627E" w14:textId="6382D31C" w:rsidR="008E25A4" w:rsidRDefault="002F56E5" w:rsidP="008A7DCA">
      <w:pPr>
        <w:pStyle w:val="Akapitzlist"/>
        <w:widowControl/>
        <w:numPr>
          <w:ilvl w:val="0"/>
          <w:numId w:val="13"/>
        </w:numPr>
        <w:spacing w:before="120" w:line="240" w:lineRule="auto"/>
        <w:jc w:val="left"/>
      </w:pPr>
      <w:r>
        <w:rPr>
          <w:rFonts w:cs="Tahoma"/>
          <w:color w:val="000000"/>
          <w:sz w:val="24"/>
        </w:rPr>
        <w:t xml:space="preserve">za opóźnienie w usunięciu wad w przedmiocie umowy stwierdzonych w protokole odbioru końcowego, w wysokości 1% wartości przedmiotu umowy, za każdy rozpoczęty dzień opóźnienia, nie więcej niż 15 % wartości umowy brutto, określonej w § </w:t>
      </w:r>
      <w:r w:rsidR="001022D8">
        <w:rPr>
          <w:rFonts w:cs="Tahoma"/>
          <w:color w:val="000000"/>
          <w:sz w:val="24"/>
        </w:rPr>
        <w:t>4</w:t>
      </w:r>
      <w:r>
        <w:rPr>
          <w:rFonts w:cs="Tahoma"/>
          <w:color w:val="000000"/>
          <w:sz w:val="24"/>
        </w:rPr>
        <w:t xml:space="preserve"> ust. 1;</w:t>
      </w:r>
    </w:p>
    <w:p w14:paraId="51B55E9A" w14:textId="77777777" w:rsidR="008E25A4" w:rsidRDefault="002F56E5" w:rsidP="008A7DCA">
      <w:pPr>
        <w:pStyle w:val="Akapitzlist"/>
        <w:widowControl/>
        <w:numPr>
          <w:ilvl w:val="0"/>
          <w:numId w:val="13"/>
        </w:numPr>
        <w:spacing w:before="120" w:line="240" w:lineRule="auto"/>
        <w:jc w:val="left"/>
      </w:pPr>
      <w:r>
        <w:rPr>
          <w:rFonts w:cs="Tahoma"/>
          <w:color w:val="000000"/>
          <w:sz w:val="24"/>
        </w:rPr>
        <w:t>za niewykonanie przedmiotu umowy, rozumiane jako:</w:t>
      </w:r>
    </w:p>
    <w:p w14:paraId="35FB2A30" w14:textId="71616ACC" w:rsidR="008E25A4" w:rsidRDefault="002F56E5" w:rsidP="008A7DCA">
      <w:pPr>
        <w:pStyle w:val="Akapitzlist"/>
        <w:widowControl/>
        <w:spacing w:before="120" w:line="240" w:lineRule="auto"/>
        <w:ind w:left="1429"/>
        <w:jc w:val="left"/>
      </w:pPr>
      <w:r>
        <w:rPr>
          <w:rFonts w:cs="Tahoma"/>
          <w:color w:val="000000"/>
          <w:sz w:val="24"/>
        </w:rPr>
        <w:t xml:space="preserve">- opóźnienie w </w:t>
      </w:r>
      <w:r w:rsidR="001022D8">
        <w:rPr>
          <w:rFonts w:cs="Tahoma"/>
          <w:color w:val="000000"/>
          <w:sz w:val="24"/>
        </w:rPr>
        <w:t xml:space="preserve">realizacji </w:t>
      </w:r>
      <w:r>
        <w:rPr>
          <w:rFonts w:cs="Tahoma"/>
          <w:color w:val="000000"/>
          <w:sz w:val="24"/>
        </w:rPr>
        <w:t>przedmiotu umowy</w:t>
      </w:r>
      <w:r>
        <w:rPr>
          <w:rFonts w:cs="Tahoma"/>
          <w:i/>
          <w:iCs/>
          <w:color w:val="000000"/>
          <w:sz w:val="24"/>
        </w:rPr>
        <w:t xml:space="preserve"> </w:t>
      </w:r>
      <w:r>
        <w:rPr>
          <w:rFonts w:cs="Tahoma"/>
          <w:color w:val="000000"/>
          <w:sz w:val="24"/>
        </w:rPr>
        <w:t>powyżej 15 dni</w:t>
      </w:r>
    </w:p>
    <w:p w14:paraId="7F8E5105" w14:textId="77777777" w:rsidR="008E25A4" w:rsidRDefault="002F56E5" w:rsidP="008A7DCA">
      <w:pPr>
        <w:pStyle w:val="Akapitzlist"/>
        <w:widowControl/>
        <w:spacing w:before="120" w:line="240" w:lineRule="auto"/>
        <w:ind w:left="1429"/>
        <w:jc w:val="left"/>
      </w:pPr>
      <w:r>
        <w:rPr>
          <w:rFonts w:cs="Tahoma"/>
          <w:color w:val="000000"/>
          <w:sz w:val="24"/>
        </w:rPr>
        <w:lastRenderedPageBreak/>
        <w:t>lub</w:t>
      </w:r>
    </w:p>
    <w:p w14:paraId="11C72800" w14:textId="77777777" w:rsidR="008E25A4" w:rsidRDefault="002F56E5" w:rsidP="008A7DCA">
      <w:pPr>
        <w:pStyle w:val="Akapitzlist"/>
        <w:widowControl/>
        <w:spacing w:before="120" w:line="240" w:lineRule="auto"/>
        <w:ind w:left="1429"/>
        <w:jc w:val="left"/>
      </w:pPr>
      <w:r>
        <w:rPr>
          <w:rFonts w:cs="Tahoma"/>
          <w:color w:val="000000"/>
          <w:sz w:val="24"/>
        </w:rPr>
        <w:t>- opóźnienie w usunięciu wad w przedmiocie umowy stwierdzonych w protokole odbioru końcowego powyżej 15 dni,</w:t>
      </w:r>
    </w:p>
    <w:p w14:paraId="20565328" w14:textId="77777777" w:rsidR="008E25A4" w:rsidRDefault="002F56E5" w:rsidP="008A7DCA">
      <w:pPr>
        <w:pStyle w:val="Akapitzlist"/>
        <w:widowControl/>
        <w:spacing w:before="120" w:line="240" w:lineRule="auto"/>
        <w:ind w:left="1429"/>
        <w:jc w:val="left"/>
      </w:pPr>
      <w:r>
        <w:rPr>
          <w:rFonts w:cs="Tahoma"/>
          <w:color w:val="000000"/>
          <w:sz w:val="24"/>
        </w:rPr>
        <w:t>w wysokości 20 % wartości umowy brutto.</w:t>
      </w:r>
    </w:p>
    <w:p w14:paraId="2AC0E020" w14:textId="1E87D49D" w:rsidR="008E25A4" w:rsidRDefault="002F56E5" w:rsidP="008A7DCA">
      <w:pPr>
        <w:pStyle w:val="Akapitzlist"/>
        <w:widowControl/>
        <w:numPr>
          <w:ilvl w:val="0"/>
          <w:numId w:val="12"/>
        </w:numPr>
        <w:spacing w:before="120" w:line="240" w:lineRule="auto"/>
        <w:jc w:val="left"/>
        <w:rPr>
          <w:rFonts w:cs="Tahoma"/>
          <w:color w:val="000000"/>
          <w:sz w:val="24"/>
        </w:rPr>
      </w:pPr>
      <w:r>
        <w:rPr>
          <w:rFonts w:cs="Tahoma"/>
          <w:color w:val="000000"/>
          <w:sz w:val="24"/>
        </w:rPr>
        <w:t xml:space="preserve">Łączna wysokość naliczonych na podstawie umowy kar umownych, nie może przekroczyć 20 % wynagrodzenia brutto określonego w § </w:t>
      </w:r>
      <w:r w:rsidR="001022D8">
        <w:rPr>
          <w:rFonts w:cs="Tahoma"/>
          <w:color w:val="000000"/>
          <w:sz w:val="24"/>
        </w:rPr>
        <w:t>4</w:t>
      </w:r>
      <w:r>
        <w:rPr>
          <w:rFonts w:cs="Tahoma"/>
          <w:color w:val="000000"/>
          <w:sz w:val="24"/>
        </w:rPr>
        <w:t xml:space="preserve"> ust. 1.</w:t>
      </w:r>
    </w:p>
    <w:p w14:paraId="4463071D" w14:textId="486D26F4" w:rsidR="008E25A4" w:rsidRDefault="002F56E5" w:rsidP="008A7DCA">
      <w:pPr>
        <w:pStyle w:val="Akapitzlist"/>
        <w:widowControl/>
        <w:numPr>
          <w:ilvl w:val="0"/>
          <w:numId w:val="12"/>
        </w:numPr>
        <w:spacing w:before="120" w:line="240" w:lineRule="auto"/>
        <w:jc w:val="left"/>
        <w:rPr>
          <w:rFonts w:cs="Tahoma"/>
          <w:color w:val="000000"/>
          <w:sz w:val="24"/>
        </w:rPr>
      </w:pPr>
      <w:r>
        <w:rPr>
          <w:rFonts w:cs="Tahoma"/>
          <w:color w:val="000000"/>
          <w:sz w:val="24"/>
        </w:rPr>
        <w:t xml:space="preserve">Zamawiający jest uprawniony do potrącenia kar umownych z wynagrodzenia Wykonawcy wskazanego w § </w:t>
      </w:r>
      <w:r w:rsidR="001022D8">
        <w:rPr>
          <w:rFonts w:cs="Tahoma"/>
          <w:color w:val="000000"/>
          <w:sz w:val="24"/>
        </w:rPr>
        <w:t>4</w:t>
      </w:r>
      <w:r>
        <w:rPr>
          <w:rFonts w:cs="Tahoma"/>
          <w:color w:val="000000"/>
          <w:sz w:val="24"/>
        </w:rPr>
        <w:t xml:space="preserve"> ust. 1.</w:t>
      </w:r>
    </w:p>
    <w:p w14:paraId="2614B50F" w14:textId="77777777" w:rsidR="008E25A4" w:rsidRDefault="002F56E5" w:rsidP="008A7DCA">
      <w:pPr>
        <w:pStyle w:val="Akapitzlist"/>
        <w:widowControl/>
        <w:numPr>
          <w:ilvl w:val="0"/>
          <w:numId w:val="12"/>
        </w:numPr>
        <w:spacing w:before="120" w:line="240" w:lineRule="auto"/>
        <w:jc w:val="left"/>
        <w:rPr>
          <w:rFonts w:cs="Tahoma"/>
          <w:color w:val="000000"/>
          <w:sz w:val="24"/>
        </w:rPr>
      </w:pPr>
      <w:r>
        <w:rPr>
          <w:rFonts w:cs="Tahoma"/>
          <w:color w:val="000000"/>
          <w:sz w:val="24"/>
        </w:rPr>
        <w:t xml:space="preserve">Zamawiającemu przysługuje prawo do dochodzenia odszkodowania uzupełniającego na zasadach ogólnych określonych w kodeksie cywilnym, gdy wartość kar umownych jest niższa niż wartość powstałej szkody. </w:t>
      </w:r>
    </w:p>
    <w:p w14:paraId="0372CBE8" w14:textId="77777777" w:rsidR="008E25A4" w:rsidRDefault="002F56E5" w:rsidP="008A7DCA">
      <w:pPr>
        <w:pStyle w:val="Akapitzlist"/>
        <w:widowControl/>
        <w:numPr>
          <w:ilvl w:val="0"/>
          <w:numId w:val="12"/>
        </w:numPr>
        <w:spacing w:before="120" w:line="240" w:lineRule="auto"/>
        <w:jc w:val="left"/>
        <w:rPr>
          <w:rFonts w:cs="Tahoma"/>
          <w:color w:val="000000"/>
          <w:sz w:val="24"/>
        </w:rPr>
      </w:pPr>
      <w:r>
        <w:rPr>
          <w:rFonts w:cs="Tahoma"/>
          <w:color w:val="000000"/>
          <w:sz w:val="24"/>
        </w:rPr>
        <w:t>Strony zgodnie postanawiają, że dochodzenie kar umownych możliwe jest także po odstąpieniu od umowy lub jej rozwiązaniu.</w:t>
      </w:r>
    </w:p>
    <w:p w14:paraId="66053362" w14:textId="77777777" w:rsidR="008E25A4" w:rsidRDefault="008E25A4" w:rsidP="008A7DCA">
      <w:pPr>
        <w:pStyle w:val="Akapitzlist"/>
        <w:widowControl/>
        <w:spacing w:before="120" w:line="240" w:lineRule="auto"/>
        <w:ind w:left="360"/>
        <w:jc w:val="left"/>
        <w:rPr>
          <w:rFonts w:cs="Tahoma"/>
          <w:color w:val="000000"/>
          <w:sz w:val="24"/>
        </w:rPr>
      </w:pPr>
    </w:p>
    <w:p w14:paraId="709127F7" w14:textId="3F8DF280" w:rsidR="008E25A4" w:rsidRDefault="002F56E5" w:rsidP="008A7DCA">
      <w:pPr>
        <w:spacing w:line="240" w:lineRule="auto"/>
        <w:ind w:left="357" w:hanging="357"/>
        <w:jc w:val="left"/>
      </w:pPr>
      <w:r>
        <w:rPr>
          <w:rFonts w:ascii="Tahoma" w:hAnsi="Tahoma" w:cs="Tahoma"/>
          <w:b/>
          <w:bCs/>
        </w:rPr>
        <w:t xml:space="preserve">§ </w:t>
      </w:r>
      <w:r w:rsidR="00925ADB">
        <w:rPr>
          <w:rFonts w:ascii="Tahoma" w:hAnsi="Tahoma" w:cs="Tahoma"/>
          <w:b/>
          <w:bCs/>
        </w:rPr>
        <w:t>8</w:t>
      </w:r>
      <w:r>
        <w:rPr>
          <w:rFonts w:ascii="Tahoma" w:hAnsi="Tahoma" w:cs="Tahoma"/>
          <w:b/>
          <w:bCs/>
        </w:rPr>
        <w:t xml:space="preserve">. </w:t>
      </w:r>
    </w:p>
    <w:p w14:paraId="0BB7281E" w14:textId="77777777" w:rsidR="008E25A4" w:rsidRDefault="002F56E5" w:rsidP="008A7DCA">
      <w:pPr>
        <w:pStyle w:val="Nagwek2"/>
        <w:jc w:val="left"/>
        <w:rPr>
          <w:rFonts w:ascii="Tahoma" w:hAnsi="Tahoma"/>
        </w:rPr>
      </w:pPr>
      <w:r>
        <w:rPr>
          <w:rFonts w:ascii="Tahoma" w:hAnsi="Tahoma" w:cs="Tahoma"/>
        </w:rPr>
        <w:t>Odstąpienie od umowy</w:t>
      </w:r>
      <w:r>
        <w:rPr>
          <w:rFonts w:ascii="Tahoma" w:hAnsi="Tahoma" w:cs="Tahoma"/>
          <w:b w:val="0"/>
          <w:bCs w:val="0"/>
        </w:rPr>
        <w:t xml:space="preserve"> </w:t>
      </w:r>
    </w:p>
    <w:p w14:paraId="0C8AC445" w14:textId="69CDC72C" w:rsidR="008E25A4" w:rsidRDefault="002F56E5" w:rsidP="008A7DCA">
      <w:pPr>
        <w:pStyle w:val="Akapitzlist"/>
        <w:widowControl/>
        <w:numPr>
          <w:ilvl w:val="0"/>
          <w:numId w:val="14"/>
        </w:numPr>
        <w:spacing w:before="120" w:line="240" w:lineRule="auto"/>
        <w:jc w:val="left"/>
        <w:rPr>
          <w:sz w:val="24"/>
        </w:rPr>
      </w:pPr>
      <w:r>
        <w:rPr>
          <w:rFonts w:cs="Tahoma"/>
          <w:sz w:val="24"/>
        </w:rPr>
        <w:t xml:space="preserve">Zamawiający może odstąpić od umowy, z przyczyn leżących po stronie Wykonawcy, w szczególności w przypadku opóźnienia w </w:t>
      </w:r>
      <w:r w:rsidR="001022D8">
        <w:rPr>
          <w:rFonts w:cs="Tahoma"/>
          <w:sz w:val="24"/>
        </w:rPr>
        <w:t>realizacji</w:t>
      </w:r>
      <w:r>
        <w:rPr>
          <w:rFonts w:cs="Tahoma"/>
          <w:sz w:val="24"/>
        </w:rPr>
        <w:t xml:space="preserve"> przedmiotu zamówienia przekraczającego 15 dni.</w:t>
      </w:r>
    </w:p>
    <w:p w14:paraId="4298357A" w14:textId="41607E57" w:rsidR="008E25A4" w:rsidRDefault="002F56E5" w:rsidP="008A7DCA">
      <w:pPr>
        <w:pStyle w:val="Akapitzlist"/>
        <w:widowControl/>
        <w:numPr>
          <w:ilvl w:val="0"/>
          <w:numId w:val="14"/>
        </w:numPr>
        <w:spacing w:before="120" w:line="240" w:lineRule="auto"/>
        <w:jc w:val="left"/>
      </w:pPr>
      <w:r>
        <w:rPr>
          <w:rStyle w:val="Numerstrony1"/>
          <w:rFonts w:cs="Tahoma"/>
          <w:color w:val="000000"/>
          <w:sz w:val="24"/>
        </w:rPr>
        <w:t xml:space="preserve">W przypadku opóźnienia w </w:t>
      </w:r>
      <w:r w:rsidR="001022D8">
        <w:rPr>
          <w:rStyle w:val="Numerstrony1"/>
          <w:rFonts w:cs="Tahoma"/>
          <w:color w:val="000000"/>
          <w:sz w:val="24"/>
        </w:rPr>
        <w:t>realizacji</w:t>
      </w:r>
      <w:r>
        <w:rPr>
          <w:rStyle w:val="Numerstrony1"/>
          <w:rFonts w:cs="Tahoma"/>
          <w:i/>
          <w:iCs/>
          <w:color w:val="000000"/>
          <w:sz w:val="24"/>
        </w:rPr>
        <w:t xml:space="preserve"> </w:t>
      </w:r>
      <w:r>
        <w:rPr>
          <w:rStyle w:val="Numerstrony1"/>
          <w:rFonts w:cs="Tahoma"/>
          <w:color w:val="000000"/>
          <w:sz w:val="24"/>
        </w:rPr>
        <w:t>przedmiotu zamówienia przekraczającego 15 dni Wykonawca zwróci Zamawiającemu w ciągu 14 dni, wszystkie otrzymane od Zamawiającego środki finansowe w wysokości 100%, w tym otrzymaną zaliczkę.</w:t>
      </w:r>
    </w:p>
    <w:p w14:paraId="64485BD1" w14:textId="26A25C44" w:rsidR="008E25A4" w:rsidRDefault="002F56E5" w:rsidP="008A7DCA">
      <w:pPr>
        <w:pStyle w:val="Akapitzlist"/>
        <w:numPr>
          <w:ilvl w:val="0"/>
          <w:numId w:val="14"/>
        </w:numPr>
        <w:spacing w:before="120" w:line="240" w:lineRule="auto"/>
        <w:jc w:val="left"/>
        <w:rPr>
          <w:sz w:val="24"/>
        </w:rPr>
      </w:pPr>
      <w:r>
        <w:rPr>
          <w:rFonts w:cs="Tahoma"/>
          <w:color w:val="000000"/>
          <w:sz w:val="24"/>
        </w:rPr>
        <w:t xml:space="preserve">Odstąpienie od umowy z przyczyn określonych w ust. 1 może nastąpić w terminie do </w:t>
      </w:r>
      <w:r w:rsidR="008C7A7D">
        <w:rPr>
          <w:rFonts w:cs="Tahoma"/>
          <w:color w:val="000000"/>
          <w:sz w:val="24"/>
        </w:rPr>
        <w:t>30</w:t>
      </w:r>
      <w:r>
        <w:rPr>
          <w:rFonts w:cs="Tahoma"/>
          <w:color w:val="000000"/>
          <w:sz w:val="24"/>
        </w:rPr>
        <w:t xml:space="preserve"> dni od powzięcia przez Zamawiającego wiadomości o okoliczności uzasadniającej odstąpienie.</w:t>
      </w:r>
    </w:p>
    <w:p w14:paraId="46F73A3D" w14:textId="77777777" w:rsidR="008E25A4" w:rsidRDefault="002F56E5" w:rsidP="008A7DCA">
      <w:pPr>
        <w:pStyle w:val="Akapitzlist"/>
        <w:numPr>
          <w:ilvl w:val="0"/>
          <w:numId w:val="14"/>
        </w:numPr>
        <w:spacing w:before="120" w:line="240" w:lineRule="auto"/>
        <w:jc w:val="left"/>
        <w:rPr>
          <w:sz w:val="24"/>
        </w:rPr>
      </w:pPr>
      <w:r>
        <w:rPr>
          <w:rFonts w:cs="Tahoma"/>
          <w:sz w:val="24"/>
        </w:rPr>
        <w:t xml:space="preserve">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t>
      </w:r>
    </w:p>
    <w:p w14:paraId="158223C8" w14:textId="77777777" w:rsidR="008E25A4" w:rsidRDefault="002F56E5" w:rsidP="008A7DCA">
      <w:pPr>
        <w:pStyle w:val="Akapitzlist"/>
        <w:numPr>
          <w:ilvl w:val="0"/>
          <w:numId w:val="14"/>
        </w:numPr>
        <w:spacing w:before="120" w:line="240" w:lineRule="auto"/>
        <w:jc w:val="left"/>
        <w:rPr>
          <w:sz w:val="24"/>
        </w:rPr>
      </w:pPr>
      <w:r>
        <w:rPr>
          <w:rFonts w:cs="Tahoma"/>
          <w:sz w:val="24"/>
        </w:rPr>
        <w:t xml:space="preserve">W uzasadnionych przypadkach </w:t>
      </w:r>
      <w:r>
        <w:rPr>
          <w:rFonts w:cs="Tahoma"/>
          <w:color w:val="000000"/>
          <w:sz w:val="24"/>
        </w:rPr>
        <w:t>dopuszcza się rozwiązanie umowy w terminie ustalonym przez Strony.</w:t>
      </w:r>
    </w:p>
    <w:p w14:paraId="3CA37F88" w14:textId="77777777" w:rsidR="008E25A4" w:rsidRDefault="008E25A4" w:rsidP="008A7DCA">
      <w:pPr>
        <w:spacing w:line="240" w:lineRule="auto"/>
        <w:jc w:val="left"/>
        <w:rPr>
          <w:rFonts w:ascii="Tahoma" w:hAnsi="Tahoma" w:cs="Tahoma"/>
          <w:b/>
          <w:bCs/>
        </w:rPr>
      </w:pPr>
    </w:p>
    <w:p w14:paraId="3BEAB49E" w14:textId="77777777" w:rsidR="009A61CD" w:rsidRDefault="009A61CD" w:rsidP="008A7DCA">
      <w:pPr>
        <w:spacing w:line="240" w:lineRule="auto"/>
        <w:jc w:val="left"/>
        <w:rPr>
          <w:rFonts w:ascii="Tahoma" w:hAnsi="Tahoma" w:cs="Tahoma"/>
          <w:b/>
          <w:bCs/>
        </w:rPr>
      </w:pPr>
    </w:p>
    <w:p w14:paraId="02A4486C" w14:textId="77777777" w:rsidR="009A61CD" w:rsidRDefault="009A61CD" w:rsidP="008A7DCA">
      <w:pPr>
        <w:spacing w:line="240" w:lineRule="auto"/>
        <w:jc w:val="left"/>
        <w:rPr>
          <w:rFonts w:ascii="Tahoma" w:hAnsi="Tahoma" w:cs="Tahoma"/>
          <w:b/>
          <w:bCs/>
        </w:rPr>
      </w:pPr>
    </w:p>
    <w:p w14:paraId="67605002" w14:textId="361FF26E" w:rsidR="008E25A4" w:rsidRDefault="002F56E5" w:rsidP="008A7DCA">
      <w:pPr>
        <w:spacing w:line="240" w:lineRule="auto"/>
        <w:jc w:val="left"/>
      </w:pPr>
      <w:r>
        <w:rPr>
          <w:rFonts w:ascii="Tahoma" w:hAnsi="Tahoma" w:cs="Tahoma"/>
          <w:b/>
          <w:bCs/>
        </w:rPr>
        <w:t xml:space="preserve">§ </w:t>
      </w:r>
      <w:r w:rsidR="00925ADB">
        <w:rPr>
          <w:rFonts w:ascii="Tahoma" w:hAnsi="Tahoma" w:cs="Tahoma"/>
          <w:b/>
          <w:bCs/>
        </w:rPr>
        <w:t>9</w:t>
      </w:r>
      <w:r>
        <w:rPr>
          <w:rFonts w:ascii="Tahoma" w:hAnsi="Tahoma" w:cs="Tahoma"/>
          <w:b/>
          <w:bCs/>
        </w:rPr>
        <w:t>.</w:t>
      </w:r>
    </w:p>
    <w:p w14:paraId="74EA4121" w14:textId="77777777" w:rsidR="008E25A4" w:rsidRDefault="002F56E5" w:rsidP="008A7DCA">
      <w:pPr>
        <w:pStyle w:val="Nagwek"/>
        <w:jc w:val="left"/>
        <w:rPr>
          <w:rFonts w:ascii="Tahoma" w:hAnsi="Tahoma"/>
        </w:rPr>
      </w:pPr>
      <w:r>
        <w:rPr>
          <w:rFonts w:ascii="Tahoma" w:hAnsi="Tahoma" w:cs="Tahoma"/>
          <w:b/>
          <w:bCs/>
        </w:rPr>
        <w:t>Warunki zmiany umowy</w:t>
      </w:r>
    </w:p>
    <w:p w14:paraId="4CBCE7EF" w14:textId="71844C42" w:rsidR="00925CE6" w:rsidRPr="003F0182" w:rsidRDefault="00925CE6" w:rsidP="00925CE6">
      <w:pPr>
        <w:widowControl/>
        <w:numPr>
          <w:ilvl w:val="0"/>
          <w:numId w:val="19"/>
        </w:numPr>
        <w:spacing w:after="157" w:line="252" w:lineRule="auto"/>
        <w:jc w:val="left"/>
        <w:rPr>
          <w:rFonts w:ascii="Tahoma" w:hAnsi="Tahoma" w:cs="Tahoma"/>
        </w:rPr>
      </w:pPr>
      <w:r>
        <w:rPr>
          <w:rFonts w:ascii="Tahoma" w:hAnsi="Tahoma" w:cs="Tahoma"/>
        </w:rPr>
        <w:t xml:space="preserve">Zamawiający dopuszcza możliwość dokonania zmian postanowień wcześniej zawartej umowy, za zgodą obu stron umowy w formie aneksu do umowy, w przypadku wystąpienia nieprzewidzianych zdarzeń losowych lub innych uzasadnionych okoliczności </w:t>
      </w:r>
      <w:r w:rsidRPr="003F0182">
        <w:rPr>
          <w:rFonts w:ascii="Tahoma" w:hAnsi="Tahoma" w:cs="Tahoma"/>
        </w:rPr>
        <w:t xml:space="preserve">niezależnych od Stron, których nie można było </w:t>
      </w:r>
      <w:r w:rsidRPr="003F0182">
        <w:rPr>
          <w:rFonts w:ascii="Tahoma" w:hAnsi="Tahoma" w:cs="Tahoma"/>
        </w:rPr>
        <w:lastRenderedPageBreak/>
        <w:t xml:space="preserve">przewidzieć na etapie zawarcia umowy i które mają bezpośredni wpływ na możliwość terminowego </w:t>
      </w:r>
      <w:r w:rsidR="008C7A7D" w:rsidRPr="003F0182">
        <w:rPr>
          <w:rFonts w:ascii="Tahoma" w:hAnsi="Tahoma" w:cs="Tahoma"/>
        </w:rPr>
        <w:t xml:space="preserve">lub należytego </w:t>
      </w:r>
      <w:r w:rsidRPr="003F0182">
        <w:rPr>
          <w:rFonts w:ascii="Tahoma" w:hAnsi="Tahoma" w:cs="Tahoma"/>
        </w:rPr>
        <w:t>wykonania umowy.</w:t>
      </w:r>
    </w:p>
    <w:p w14:paraId="2852AC41" w14:textId="77777777" w:rsidR="001022D8" w:rsidRDefault="001022D8" w:rsidP="001022D8">
      <w:pPr>
        <w:widowControl/>
        <w:numPr>
          <w:ilvl w:val="0"/>
          <w:numId w:val="19"/>
        </w:numPr>
        <w:spacing w:before="120" w:line="276" w:lineRule="auto"/>
        <w:ind w:left="426" w:hanging="426"/>
        <w:jc w:val="left"/>
        <w:rPr>
          <w:rFonts w:ascii="Tahoma" w:hAnsi="Tahoma" w:cs="Tahoma"/>
        </w:rPr>
      </w:pPr>
      <w:r>
        <w:rPr>
          <w:rFonts w:ascii="Tahoma" w:hAnsi="Tahoma" w:cs="Tahoma"/>
        </w:rPr>
        <w:t>Zmiana umowy może nastąpić za zgodą obu Stron i wymaga zachowania formy pisemnej pod rygorem nieważności.</w:t>
      </w:r>
    </w:p>
    <w:p w14:paraId="06A6F230" w14:textId="77777777" w:rsidR="001022D8" w:rsidRDefault="001022D8" w:rsidP="001022D8">
      <w:pPr>
        <w:widowControl/>
        <w:numPr>
          <w:ilvl w:val="0"/>
          <w:numId w:val="19"/>
        </w:numPr>
        <w:spacing w:before="120" w:line="276" w:lineRule="auto"/>
        <w:ind w:left="426" w:hanging="426"/>
        <w:jc w:val="left"/>
        <w:rPr>
          <w:rFonts w:ascii="Tahoma" w:hAnsi="Tahoma" w:cs="Tahoma"/>
        </w:rPr>
      </w:pPr>
      <w:r>
        <w:rPr>
          <w:rFonts w:ascii="Tahoma" w:hAnsi="Tahoma" w:cs="Tahoma"/>
        </w:rPr>
        <w:t>Dopuszcza się zmianę umowy w przypadku zmiany przepisów mających zastosowanie przy jej wykonaniu. Dopuszcza się zmianę (waloryzację) wynagrodzenia w przypadku ustawowej zmiany stawki podatku od towarów i usług (VAT), obowiązującej w dacie powstania obowiązku podatkowego w trakcie trwania umowy. Oznacza to, że w przypadku zmiany stawki podatku VAT, Wykonawca wystawia fakturę z uwzględnieniem aktualnej stawki VAT, przy zachowaniu kwoty netto wynagrodzenia.</w:t>
      </w:r>
    </w:p>
    <w:p w14:paraId="10E67C7C" w14:textId="1F407FD6" w:rsidR="00E36DEA" w:rsidRDefault="001022D8" w:rsidP="00E36DEA">
      <w:pPr>
        <w:widowControl/>
        <w:numPr>
          <w:ilvl w:val="0"/>
          <w:numId w:val="19"/>
        </w:numPr>
        <w:spacing w:before="120" w:line="276" w:lineRule="auto"/>
        <w:jc w:val="left"/>
      </w:pPr>
      <w:r>
        <w:rPr>
          <w:rFonts w:ascii="Tahoma" w:hAnsi="Tahoma" w:cs="Tahoma"/>
        </w:rPr>
        <w:t xml:space="preserve">Dopuszcza się zmianę umowy w przypadku wystąpienia siły wyższej, która uniemożliwia lub istotnie utrudnia wykonanie zobowiązań wynikających z umowy. W szczególności dopuszcza się zmianę terminu wykonania przedmiotu umowy. Jako „siłę wyższą” uznaje się klęski żywiołowe, huragan, powódź, katastrofy transportowe, pożar, eksplozje, wojnę i inne nadzwyczajne wydarzenia, których zaistnienie leży poza zasięgiem i kontrolą układających się stron („siła wyższa” – to zdarzenie (a) zewnętrzne, (b) niemożliwe lub prawie niemożliwe do przewidzenia, (c) którego skutkom nie można zapobiec). </w:t>
      </w:r>
    </w:p>
    <w:p w14:paraId="6DCBCF7F" w14:textId="77777777" w:rsidR="001022D8" w:rsidRDefault="001022D8" w:rsidP="001022D8">
      <w:pPr>
        <w:widowControl/>
        <w:numPr>
          <w:ilvl w:val="0"/>
          <w:numId w:val="19"/>
        </w:numPr>
        <w:spacing w:before="120" w:line="276" w:lineRule="auto"/>
        <w:ind w:left="426" w:hanging="426"/>
        <w:jc w:val="left"/>
        <w:rPr>
          <w:rFonts w:ascii="Tahoma" w:hAnsi="Tahoma" w:cs="Tahoma"/>
        </w:rPr>
      </w:pPr>
      <w:r>
        <w:rPr>
          <w:rFonts w:ascii="Tahoma" w:hAnsi="Tahoma" w:cs="Tahoma"/>
        </w:rPr>
        <w:t xml:space="preserve">Dopuszcza się zmianę zawartej umowy w sytuacjach wskazanych w podrozdziale 3.2.4 Wytycznych w zakresie kwalifikowalności wydatków na lata 2021-2027. </w:t>
      </w:r>
      <w:bookmarkStart w:id="5" w:name="_Hlk159501528"/>
    </w:p>
    <w:p w14:paraId="3EE422D6" w14:textId="77FD43DD" w:rsidR="001022D8" w:rsidRDefault="001022D8" w:rsidP="001022D8">
      <w:pPr>
        <w:widowControl/>
        <w:numPr>
          <w:ilvl w:val="0"/>
          <w:numId w:val="19"/>
        </w:numPr>
        <w:spacing w:before="120" w:line="276" w:lineRule="auto"/>
        <w:jc w:val="left"/>
      </w:pPr>
      <w:r>
        <w:rPr>
          <w:rFonts w:ascii="Tahoma" w:hAnsi="Tahoma" w:cs="Tahoma"/>
        </w:rPr>
        <w:t>W szczególnie uzasadnionych przypadkach</w:t>
      </w:r>
      <w:bookmarkEnd w:id="5"/>
      <w:r>
        <w:rPr>
          <w:rFonts w:ascii="Tahoma" w:hAnsi="Tahoma" w:cs="Tahoma"/>
        </w:rPr>
        <w:t xml:space="preserve"> Zamawiający przewiduje możliwość zmiany np. terminu realizacji umowy lub innych postanowień umowy, które wynikać będą z postanowień umowy Zamawiającego z Instytucją Zarządzającą dotyczącej projektu pt. „Prozdrowotne produkty o obniżonym indeksie </w:t>
      </w:r>
      <w:proofErr w:type="spellStart"/>
      <w:r>
        <w:rPr>
          <w:rFonts w:ascii="Tahoma" w:hAnsi="Tahoma" w:cs="Tahoma"/>
        </w:rPr>
        <w:t>glikemicznym</w:t>
      </w:r>
      <w:proofErr w:type="spellEnd"/>
      <w:r>
        <w:rPr>
          <w:rFonts w:ascii="Tahoma" w:hAnsi="Tahoma" w:cs="Tahoma"/>
        </w:rPr>
        <w:t xml:space="preserve"> oraz zwiększonych właściwościach przeciwutleniających” nr FEPD.01.01-IZ.00-0008/23 w ramach programu Fundusze Europejskie dla Podlaskiego 2021-2027, Priorytet I. Badania i innowacje, Działanie 1.1 Rozwój regionalnego potencjału B+R, Typ Projekty B+R przedsiębiorstw: 1a działalność badawczo-rozwojowa przedsiębiorstw oraz ich konsorcjów 1b rozwój infrastruktury B+R przedsiębiorstw, jeśli umowa ta została zmieniona aneksem po udzieleniu zamówienia. Zamawiający dopuszcza zmianę terminu realizacji przedmiotu zamówienia, w tym wydłużenie terminu realizacji zamówienia m.in. w przypadku zmiany harmonogramu rzeczowo-finansowego projektu (stanowiącego integralną część umowy o dofinansowanie z Instytucją Zarządzającą). Dopuszcza się wydłużenie terminu realizacji przedmiotu zamówienia o okres nie dłuższy niż wydłużenie okresu realizacji ww. projektu.</w:t>
      </w:r>
    </w:p>
    <w:p w14:paraId="4855DA72" w14:textId="210B04CD" w:rsidR="00A26DDA" w:rsidRPr="00A26DDA" w:rsidRDefault="00A26DDA" w:rsidP="00A26DDA">
      <w:pPr>
        <w:widowControl/>
        <w:numPr>
          <w:ilvl w:val="0"/>
          <w:numId w:val="19"/>
        </w:numPr>
        <w:spacing w:before="120" w:line="276" w:lineRule="auto"/>
        <w:jc w:val="left"/>
        <w:rPr>
          <w:rFonts w:ascii="Tahoma" w:hAnsi="Tahoma" w:cs="Tahoma"/>
        </w:rPr>
      </w:pPr>
      <w:bookmarkStart w:id="6" w:name="_Hlk208576257"/>
      <w:r w:rsidRPr="00A26DDA">
        <w:rPr>
          <w:rFonts w:ascii="Tahoma" w:hAnsi="Tahoma" w:cs="Tahoma"/>
        </w:rPr>
        <w:t>Dopuszcza się możliwość zmiany harmonogramu płatności, w szczególności w zakresie terminów, ilości transz i wysokości płatności</w:t>
      </w:r>
      <w:r w:rsidR="008C7A7D">
        <w:rPr>
          <w:rFonts w:ascii="Tahoma" w:hAnsi="Tahoma" w:cs="Tahoma"/>
        </w:rPr>
        <w:t>,</w:t>
      </w:r>
      <w:r w:rsidR="008C7A7D" w:rsidRPr="00A26DDA">
        <w:rPr>
          <w:rFonts w:ascii="Tahoma" w:hAnsi="Tahoma" w:cs="Tahoma"/>
        </w:rPr>
        <w:t xml:space="preserve"> </w:t>
      </w:r>
      <w:r w:rsidR="008C7A7D" w:rsidRPr="003F0182">
        <w:rPr>
          <w:rFonts w:ascii="Tahoma" w:hAnsi="Tahoma" w:cs="Tahoma"/>
        </w:rPr>
        <w:t xml:space="preserve">na pisemny wniosek </w:t>
      </w:r>
      <w:r w:rsidR="008C7A7D" w:rsidRPr="003F0182">
        <w:rPr>
          <w:rFonts w:ascii="Tahoma" w:hAnsi="Tahoma" w:cs="Tahoma"/>
        </w:rPr>
        <w:lastRenderedPageBreak/>
        <w:t>Wykonawcy,</w:t>
      </w:r>
      <w:r w:rsidRPr="003F0182">
        <w:rPr>
          <w:rFonts w:ascii="Tahoma" w:hAnsi="Tahoma" w:cs="Tahoma"/>
        </w:rPr>
        <w:t xml:space="preserve"> w ramach zaproponowanej ceny za wykonanie </w:t>
      </w:r>
      <w:r w:rsidRPr="00A26DDA">
        <w:rPr>
          <w:rFonts w:ascii="Tahoma" w:hAnsi="Tahoma" w:cs="Tahoma"/>
        </w:rPr>
        <w:t>przedmiotu zamówienia, w przypadku zaistnienia jednej z poniższych okoliczności:</w:t>
      </w:r>
    </w:p>
    <w:p w14:paraId="20AA3483" w14:textId="5D41F922" w:rsidR="00A26DDA" w:rsidRPr="00A26DDA" w:rsidRDefault="00925CE6" w:rsidP="00A26DDA">
      <w:pPr>
        <w:widowControl/>
        <w:spacing w:before="120" w:line="276" w:lineRule="auto"/>
        <w:ind w:left="360"/>
        <w:jc w:val="left"/>
        <w:rPr>
          <w:rFonts w:ascii="Tahoma" w:hAnsi="Tahoma" w:cs="Tahoma"/>
        </w:rPr>
      </w:pPr>
      <w:r>
        <w:rPr>
          <w:rFonts w:ascii="Tahoma" w:hAnsi="Tahoma" w:cs="Tahoma"/>
        </w:rPr>
        <w:t>9</w:t>
      </w:r>
      <w:r w:rsidR="00A26DDA" w:rsidRPr="00A26DDA">
        <w:rPr>
          <w:rFonts w:ascii="Tahoma" w:hAnsi="Tahoma" w:cs="Tahoma"/>
        </w:rPr>
        <w:t xml:space="preserve">.1 zmiany terminów realizacji </w:t>
      </w:r>
      <w:r w:rsidR="008C7A7D">
        <w:rPr>
          <w:rFonts w:ascii="Tahoma" w:hAnsi="Tahoma" w:cs="Tahoma"/>
        </w:rPr>
        <w:t xml:space="preserve">przedmiotu umowy </w:t>
      </w:r>
      <w:r w:rsidR="00A26DDA" w:rsidRPr="00A26DDA">
        <w:rPr>
          <w:rFonts w:ascii="Tahoma" w:hAnsi="Tahoma" w:cs="Tahoma"/>
        </w:rPr>
        <w:t xml:space="preserve">lub </w:t>
      </w:r>
      <w:r w:rsidR="008C7A7D">
        <w:rPr>
          <w:rFonts w:ascii="Tahoma" w:hAnsi="Tahoma" w:cs="Tahoma"/>
        </w:rPr>
        <w:t>jej</w:t>
      </w:r>
      <w:r w:rsidR="00A26DDA" w:rsidRPr="00A26DDA">
        <w:rPr>
          <w:rFonts w:ascii="Tahoma" w:hAnsi="Tahoma" w:cs="Tahoma"/>
        </w:rPr>
        <w:t xml:space="preserve"> etapów wynikającej z przyczyn niezależnych od Zamawiającego i Wykonawcy,</w:t>
      </w:r>
    </w:p>
    <w:p w14:paraId="3CAD4B0D" w14:textId="0CD580BC" w:rsidR="00A26DDA" w:rsidRPr="00A26DDA" w:rsidRDefault="00925CE6" w:rsidP="00A26DDA">
      <w:pPr>
        <w:widowControl/>
        <w:spacing w:before="120" w:line="276" w:lineRule="auto"/>
        <w:ind w:left="360"/>
        <w:jc w:val="left"/>
        <w:rPr>
          <w:rFonts w:ascii="Tahoma" w:hAnsi="Tahoma" w:cs="Tahoma"/>
        </w:rPr>
      </w:pPr>
      <w:r>
        <w:rPr>
          <w:rFonts w:ascii="Tahoma" w:hAnsi="Tahoma" w:cs="Tahoma"/>
        </w:rPr>
        <w:t>9</w:t>
      </w:r>
      <w:r w:rsidR="00A26DDA" w:rsidRPr="00A26DDA">
        <w:rPr>
          <w:rFonts w:ascii="Tahoma" w:hAnsi="Tahoma" w:cs="Tahoma"/>
        </w:rPr>
        <w:t>.2 konieczności dostosowania płatności do rzeczywistego przebiegu realizacji przedmiotu umowy,</w:t>
      </w:r>
    </w:p>
    <w:p w14:paraId="5F24F3CF" w14:textId="3E80F21E" w:rsidR="00A26DDA" w:rsidRPr="00A26DDA" w:rsidRDefault="00925CE6" w:rsidP="00A26DDA">
      <w:pPr>
        <w:widowControl/>
        <w:spacing w:before="120" w:line="276" w:lineRule="auto"/>
        <w:ind w:left="360"/>
        <w:jc w:val="left"/>
        <w:rPr>
          <w:rFonts w:ascii="Tahoma" w:hAnsi="Tahoma" w:cs="Tahoma"/>
        </w:rPr>
      </w:pPr>
      <w:r>
        <w:rPr>
          <w:rFonts w:ascii="Tahoma" w:hAnsi="Tahoma" w:cs="Tahoma"/>
        </w:rPr>
        <w:t>9</w:t>
      </w:r>
      <w:r w:rsidR="00A26DDA" w:rsidRPr="00A26DDA">
        <w:rPr>
          <w:rFonts w:ascii="Tahoma" w:hAnsi="Tahoma" w:cs="Tahoma"/>
        </w:rPr>
        <w:t>.3 zaleceń Instytucji Zarządzającej, Instytucji Pośredniczącej lub innych uprawnionych podmiotów kontrolujących realizację projektu.</w:t>
      </w:r>
    </w:p>
    <w:p w14:paraId="26A48584" w14:textId="238D879F" w:rsidR="001022D8" w:rsidRPr="00336344" w:rsidRDefault="001022D8" w:rsidP="001022D8">
      <w:pPr>
        <w:widowControl/>
        <w:numPr>
          <w:ilvl w:val="0"/>
          <w:numId w:val="19"/>
        </w:numPr>
        <w:spacing w:before="120" w:line="276" w:lineRule="auto"/>
        <w:jc w:val="left"/>
        <w:rPr>
          <w:rFonts w:ascii="Tahoma" w:hAnsi="Tahoma" w:cs="Tahoma"/>
        </w:rPr>
      </w:pPr>
      <w:r w:rsidRPr="00336344">
        <w:rPr>
          <w:rFonts w:ascii="Tahoma" w:hAnsi="Tahoma" w:cs="Tahoma"/>
        </w:rPr>
        <w:t>Wykonawca ma prawo zaproponować zmianę zastosowanych materiałów, komponentów lub technologii wykonania</w:t>
      </w:r>
      <w:r w:rsidR="00120E4C">
        <w:rPr>
          <w:rFonts w:ascii="Tahoma" w:hAnsi="Tahoma" w:cs="Tahoma"/>
        </w:rPr>
        <w:t xml:space="preserve"> krzeseł</w:t>
      </w:r>
      <w:r w:rsidRPr="00336344">
        <w:rPr>
          <w:rFonts w:ascii="Tahoma" w:hAnsi="Tahoma" w:cs="Tahoma"/>
        </w:rPr>
        <w:t>, pod warunkiem że:</w:t>
      </w:r>
    </w:p>
    <w:p w14:paraId="10A2CD2E" w14:textId="0DCA90CE" w:rsidR="001022D8" w:rsidRDefault="00073D92" w:rsidP="001022D8">
      <w:pPr>
        <w:spacing w:before="120" w:line="276" w:lineRule="auto"/>
        <w:ind w:left="360"/>
        <w:jc w:val="left"/>
        <w:rPr>
          <w:rFonts w:ascii="Tahoma" w:hAnsi="Tahoma" w:cs="Tahoma"/>
        </w:rPr>
      </w:pPr>
      <w:r>
        <w:rPr>
          <w:rFonts w:ascii="Tahoma" w:hAnsi="Tahoma" w:cs="Tahoma"/>
        </w:rPr>
        <w:t>10</w:t>
      </w:r>
      <w:r w:rsidR="001022D8" w:rsidRPr="00336344">
        <w:rPr>
          <w:rFonts w:ascii="Tahoma" w:hAnsi="Tahoma" w:cs="Tahoma"/>
        </w:rPr>
        <w:t>.1 proponowane rozwiązania będą równoważne lub lepsze pod względem jakościowym, funkcjonalnym, trwałościowym i estetycznym w stosunku do tych przewidzianych w dokumentacji projektowej</w:t>
      </w:r>
      <w:r w:rsidR="001022D8">
        <w:rPr>
          <w:rFonts w:ascii="Tahoma" w:hAnsi="Tahoma" w:cs="Tahoma"/>
        </w:rPr>
        <w:t xml:space="preserve"> lub w</w:t>
      </w:r>
      <w:r w:rsidR="001022D8" w:rsidRPr="00336344">
        <w:rPr>
          <w:rFonts w:ascii="Tahoma" w:hAnsi="Tahoma" w:cs="Tahoma"/>
        </w:rPr>
        <w:t xml:space="preserve"> rozwiązani</w:t>
      </w:r>
      <w:r w:rsidR="001022D8">
        <w:rPr>
          <w:rFonts w:ascii="Tahoma" w:hAnsi="Tahoma" w:cs="Tahoma"/>
        </w:rPr>
        <w:t>u</w:t>
      </w:r>
      <w:r w:rsidR="001022D8" w:rsidRPr="00336344">
        <w:rPr>
          <w:rFonts w:ascii="Tahoma" w:hAnsi="Tahoma" w:cs="Tahoma"/>
        </w:rPr>
        <w:t xml:space="preserve"> pierwotnie oferowan</w:t>
      </w:r>
      <w:r w:rsidR="001022D8">
        <w:rPr>
          <w:rFonts w:ascii="Tahoma" w:hAnsi="Tahoma" w:cs="Tahoma"/>
        </w:rPr>
        <w:t>ym</w:t>
      </w:r>
      <w:r w:rsidR="001022D8" w:rsidRPr="00336344">
        <w:rPr>
          <w:rFonts w:ascii="Tahoma" w:hAnsi="Tahoma" w:cs="Tahoma"/>
        </w:rPr>
        <w:t>,</w:t>
      </w:r>
      <w:r w:rsidR="001022D8" w:rsidRPr="00336344">
        <w:rPr>
          <w:rFonts w:ascii="Tahoma" w:hAnsi="Tahoma" w:cs="Tahoma"/>
        </w:rPr>
        <w:br/>
      </w:r>
      <w:r>
        <w:rPr>
          <w:rFonts w:ascii="Tahoma" w:hAnsi="Tahoma" w:cs="Tahoma"/>
        </w:rPr>
        <w:t>10</w:t>
      </w:r>
      <w:r w:rsidR="001022D8" w:rsidRPr="00336344">
        <w:rPr>
          <w:rFonts w:ascii="Tahoma" w:hAnsi="Tahoma" w:cs="Tahoma"/>
        </w:rPr>
        <w:t>.2 nie spowodują zwiększenia wartości zamówienia,</w:t>
      </w:r>
      <w:r w:rsidR="001022D8" w:rsidRPr="00336344">
        <w:rPr>
          <w:rFonts w:ascii="Tahoma" w:hAnsi="Tahoma" w:cs="Tahoma"/>
        </w:rPr>
        <w:br/>
      </w:r>
      <w:r>
        <w:rPr>
          <w:rFonts w:ascii="Tahoma" w:hAnsi="Tahoma" w:cs="Tahoma"/>
        </w:rPr>
        <w:t>10</w:t>
      </w:r>
      <w:r w:rsidR="001022D8" w:rsidRPr="00336344">
        <w:rPr>
          <w:rFonts w:ascii="Tahoma" w:hAnsi="Tahoma" w:cs="Tahoma"/>
        </w:rPr>
        <w:t xml:space="preserve">.3 zostaną uprzednio zatwierdzone przez Zamawiającego na podstawie </w:t>
      </w:r>
      <w:r w:rsidR="001022D8">
        <w:rPr>
          <w:rFonts w:ascii="Tahoma" w:hAnsi="Tahoma" w:cs="Tahoma"/>
        </w:rPr>
        <w:t xml:space="preserve">np. </w:t>
      </w:r>
      <w:r w:rsidR="001022D8" w:rsidRPr="00336344">
        <w:rPr>
          <w:rFonts w:ascii="Tahoma" w:hAnsi="Tahoma" w:cs="Tahoma"/>
        </w:rPr>
        <w:t>karty techniczne</w:t>
      </w:r>
      <w:r w:rsidR="001022D8">
        <w:rPr>
          <w:rFonts w:ascii="Tahoma" w:hAnsi="Tahoma" w:cs="Tahoma"/>
        </w:rPr>
        <w:t>j</w:t>
      </w:r>
      <w:r w:rsidR="001022D8" w:rsidRPr="00336344">
        <w:rPr>
          <w:rFonts w:ascii="Tahoma" w:hAnsi="Tahoma" w:cs="Tahoma"/>
        </w:rPr>
        <w:t>, certyfikat</w:t>
      </w:r>
      <w:r w:rsidR="001022D8">
        <w:rPr>
          <w:rFonts w:ascii="Tahoma" w:hAnsi="Tahoma" w:cs="Tahoma"/>
        </w:rPr>
        <w:t>u</w:t>
      </w:r>
      <w:r w:rsidR="001022D8" w:rsidRPr="00336344">
        <w:rPr>
          <w:rFonts w:ascii="Tahoma" w:hAnsi="Tahoma" w:cs="Tahoma"/>
        </w:rPr>
        <w:t>, próbki materiał</w:t>
      </w:r>
      <w:r w:rsidR="001022D8">
        <w:rPr>
          <w:rFonts w:ascii="Tahoma" w:hAnsi="Tahoma" w:cs="Tahoma"/>
        </w:rPr>
        <w:t>u.</w:t>
      </w:r>
    </w:p>
    <w:p w14:paraId="50A62857" w14:textId="620882FD" w:rsidR="001022D8" w:rsidRDefault="001022D8" w:rsidP="001022D8">
      <w:pPr>
        <w:spacing w:before="120" w:line="276" w:lineRule="auto"/>
        <w:ind w:left="360"/>
        <w:jc w:val="left"/>
        <w:rPr>
          <w:rFonts w:ascii="Tahoma" w:hAnsi="Tahoma" w:cs="Tahoma"/>
        </w:rPr>
      </w:pPr>
      <w:r w:rsidRPr="008F17A0">
        <w:rPr>
          <w:rFonts w:ascii="Tahoma" w:hAnsi="Tahoma" w:cs="Tahoma"/>
        </w:rPr>
        <w:t>Zmiany wymagają pisemnego uzgodnienia z Zamawiającym i nie wymagają aneksu</w:t>
      </w:r>
      <w:r w:rsidR="0012799B">
        <w:rPr>
          <w:rFonts w:ascii="Tahoma" w:hAnsi="Tahoma" w:cs="Tahoma"/>
        </w:rPr>
        <w:t>.</w:t>
      </w:r>
    </w:p>
    <w:bookmarkEnd w:id="6"/>
    <w:p w14:paraId="11064358" w14:textId="77777777" w:rsidR="00925ADB" w:rsidRPr="001022D8" w:rsidRDefault="00925ADB" w:rsidP="00BD4905">
      <w:pPr>
        <w:spacing w:before="120" w:line="276" w:lineRule="auto"/>
        <w:jc w:val="left"/>
        <w:rPr>
          <w:rFonts w:ascii="Tahoma" w:hAnsi="Tahoma" w:cs="Tahoma"/>
        </w:rPr>
      </w:pPr>
    </w:p>
    <w:p w14:paraId="32613910" w14:textId="77777777" w:rsidR="00D47343" w:rsidRDefault="002F56E5" w:rsidP="008A7DCA">
      <w:pPr>
        <w:pStyle w:val="Akapitzlist"/>
        <w:spacing w:line="240" w:lineRule="auto"/>
        <w:ind w:left="0"/>
        <w:jc w:val="left"/>
        <w:rPr>
          <w:rFonts w:cs="Tahoma"/>
          <w:b/>
          <w:bCs/>
          <w:sz w:val="24"/>
        </w:rPr>
      </w:pPr>
      <w:r>
        <w:rPr>
          <w:rFonts w:cs="Tahoma"/>
          <w:b/>
          <w:bCs/>
          <w:sz w:val="24"/>
        </w:rPr>
        <w:t>§ 1</w:t>
      </w:r>
      <w:r w:rsidR="00925ADB">
        <w:rPr>
          <w:rFonts w:cs="Tahoma"/>
          <w:b/>
          <w:bCs/>
          <w:sz w:val="24"/>
        </w:rPr>
        <w:t>0</w:t>
      </w:r>
      <w:r>
        <w:rPr>
          <w:rFonts w:cs="Tahoma"/>
          <w:b/>
          <w:bCs/>
          <w:sz w:val="24"/>
        </w:rPr>
        <w:t xml:space="preserve">. </w:t>
      </w:r>
    </w:p>
    <w:p w14:paraId="7CA5AE25" w14:textId="2D305608" w:rsidR="008E25A4" w:rsidRDefault="002F56E5" w:rsidP="008A7DCA">
      <w:pPr>
        <w:pStyle w:val="Akapitzlist"/>
        <w:spacing w:line="240" w:lineRule="auto"/>
        <w:ind w:left="0"/>
        <w:jc w:val="left"/>
      </w:pPr>
      <w:r>
        <w:rPr>
          <w:rFonts w:cs="Tahoma"/>
          <w:b/>
          <w:bCs/>
          <w:sz w:val="24"/>
        </w:rPr>
        <w:t xml:space="preserve">Zastrzeżenie tajemnicy </w:t>
      </w:r>
    </w:p>
    <w:p w14:paraId="7B16B8F3" w14:textId="77777777" w:rsidR="008E25A4" w:rsidRDefault="008E25A4" w:rsidP="008A7DCA">
      <w:pPr>
        <w:pStyle w:val="Akapitzlist"/>
        <w:spacing w:line="240" w:lineRule="auto"/>
        <w:ind w:left="0"/>
        <w:jc w:val="left"/>
        <w:rPr>
          <w:rFonts w:cs="Tahoma"/>
          <w:b/>
          <w:bCs/>
          <w:sz w:val="24"/>
        </w:rPr>
      </w:pPr>
    </w:p>
    <w:p w14:paraId="31C237B1" w14:textId="77777777" w:rsidR="008E25A4" w:rsidRDefault="002F56E5" w:rsidP="008A7DCA">
      <w:pPr>
        <w:pStyle w:val="Akapitzlist"/>
        <w:widowControl/>
        <w:numPr>
          <w:ilvl w:val="0"/>
          <w:numId w:val="2"/>
        </w:numPr>
        <w:suppressAutoHyphens/>
        <w:spacing w:before="120" w:after="120" w:line="240" w:lineRule="auto"/>
        <w:ind w:left="0" w:firstLine="0"/>
        <w:jc w:val="left"/>
        <w:textAlignment w:val="top"/>
        <w:outlineLvl w:val="0"/>
        <w:rPr>
          <w:sz w:val="24"/>
        </w:rPr>
      </w:pPr>
      <w:r>
        <w:rPr>
          <w:rFonts w:cs="Tahoma"/>
          <w:sz w:val="24"/>
        </w:rPr>
        <w:t>Wykonawca zobowiązuje się do zachowania w tajemnicy wszelkich informacji i danych otrzymanych i uzyskanych od Zamawiającego w związku z wykonaniem zobowiązań wynikających z umowy.</w:t>
      </w:r>
    </w:p>
    <w:p w14:paraId="02DF4D0F" w14:textId="77777777" w:rsidR="008E25A4" w:rsidRDefault="002F56E5" w:rsidP="008A7DCA">
      <w:pPr>
        <w:pStyle w:val="Akapitzlist"/>
        <w:widowControl/>
        <w:numPr>
          <w:ilvl w:val="0"/>
          <w:numId w:val="2"/>
        </w:numPr>
        <w:suppressAutoHyphens/>
        <w:spacing w:before="120" w:after="120" w:line="240" w:lineRule="auto"/>
        <w:ind w:left="0" w:firstLine="0"/>
        <w:jc w:val="left"/>
        <w:textAlignment w:val="top"/>
        <w:outlineLvl w:val="0"/>
        <w:rPr>
          <w:sz w:val="24"/>
        </w:rPr>
      </w:pPr>
      <w:bookmarkStart w:id="7" w:name="__DdeLink__3019_4071364350"/>
      <w:r>
        <w:rPr>
          <w:rFonts w:cs="Tahoma"/>
          <w:sz w:val="24"/>
        </w:rPr>
        <w:t xml:space="preserve">Strony zobowiązane są zachować tajemnicę w czasie obowiązywania niniejszej umowy, a także po jej rozwiązaniu lub wygaśnięciu za wyjątkiem przypadków, gdy potrzeba ujawnienia tajemnicy wynikać będzie z powszechnie obowiązujących przepisów prawa lub z obowiązków wynikających z umowy o dofinansowanie projektu pt. „Prozdrowotne produkty o obniżonym indeksie </w:t>
      </w:r>
      <w:proofErr w:type="spellStart"/>
      <w:r>
        <w:rPr>
          <w:rFonts w:cs="Tahoma"/>
          <w:sz w:val="24"/>
        </w:rPr>
        <w:t>glikemicznym</w:t>
      </w:r>
      <w:proofErr w:type="spellEnd"/>
      <w:r>
        <w:rPr>
          <w:rFonts w:cs="Tahoma"/>
          <w:sz w:val="24"/>
        </w:rPr>
        <w:t xml:space="preserve"> oraz zwiększonych właściwościach przeciwutleniających” nr FEPD.01.01-IZ.00-0008/23 w ramach programu Fundusze Europejskie dla Podlaskiego 2021-2027, Priorytet I. Badania i innowacje, Działanie 1.1 Rozwój regionalnego potencjału B+R, Typ Projekty B+R przedsiębiorstw: 1a działalność badawczo-rozwojowa przedsiębiorstw oraz ich konsorcjów 1b rozwój infrastruktury B+R przedsiębiorstw, Umowa nr FEPD.01.01-IZ.00-0008/23-00.</w:t>
      </w:r>
      <w:bookmarkEnd w:id="7"/>
    </w:p>
    <w:p w14:paraId="4B9BDE10" w14:textId="77777777" w:rsidR="008E25A4" w:rsidRDefault="002F56E5" w:rsidP="008A7DCA">
      <w:pPr>
        <w:pStyle w:val="Akapitzlist"/>
        <w:widowControl/>
        <w:numPr>
          <w:ilvl w:val="0"/>
          <w:numId w:val="2"/>
        </w:numPr>
        <w:suppressAutoHyphens/>
        <w:spacing w:before="120" w:after="120" w:line="240" w:lineRule="auto"/>
        <w:ind w:left="0" w:firstLine="0"/>
        <w:jc w:val="left"/>
        <w:textAlignment w:val="top"/>
        <w:outlineLvl w:val="0"/>
        <w:rPr>
          <w:sz w:val="24"/>
        </w:rPr>
      </w:pPr>
      <w:r>
        <w:rPr>
          <w:rFonts w:cs="Tahoma"/>
          <w:sz w:val="24"/>
        </w:rPr>
        <w:t xml:space="preserve">Udostępnianie i przekazywanie przez Strony niniejszej umowy wiadomości stanowiących tajemnicę może następować tylko po uzyskaniu pisemnej zgody drugiej </w:t>
      </w:r>
      <w:r>
        <w:rPr>
          <w:rFonts w:cs="Tahoma"/>
          <w:sz w:val="24"/>
        </w:rPr>
        <w:lastRenderedPageBreak/>
        <w:t>Strony, z zachowaniem obowiązujących przepisów, oraz przy zachowaniu najwyższej staranności.</w:t>
      </w:r>
    </w:p>
    <w:p w14:paraId="35A2ECB3" w14:textId="77777777" w:rsidR="008E25A4" w:rsidRDefault="002F56E5" w:rsidP="008A7DCA">
      <w:pPr>
        <w:pStyle w:val="Akapitzlist"/>
        <w:widowControl/>
        <w:numPr>
          <w:ilvl w:val="0"/>
          <w:numId w:val="2"/>
        </w:numPr>
        <w:suppressAutoHyphens/>
        <w:spacing w:before="120" w:after="120" w:line="240" w:lineRule="auto"/>
        <w:ind w:left="0" w:firstLine="0"/>
        <w:jc w:val="left"/>
        <w:textAlignment w:val="top"/>
        <w:outlineLvl w:val="0"/>
        <w:rPr>
          <w:sz w:val="24"/>
        </w:rPr>
      </w:pPr>
      <w:r>
        <w:rPr>
          <w:rFonts w:cs="Tahoma"/>
          <w:sz w:val="24"/>
        </w:rPr>
        <w:t>Wykonawca odpowiada za szkodę wyrządzoną Zamawiającemu lub osobom trzecim przez ujawnienie, przekazanie, wykorzystanie, zbycie lub oferowanie informacji otrzymanych od Zamawiającego wbrew postanowieniom umowy. Zobowiązanie to wiąże również Wykonawcę po wykonaniu przedmiotu umowy lub jej rozwiązaniu bez względu na przyczynę.</w:t>
      </w:r>
    </w:p>
    <w:p w14:paraId="465F5430" w14:textId="77777777" w:rsidR="008E25A4" w:rsidRDefault="008E25A4" w:rsidP="008A7DCA">
      <w:pPr>
        <w:pStyle w:val="Akapitzlist"/>
        <w:spacing w:line="240" w:lineRule="auto"/>
        <w:ind w:left="0"/>
        <w:jc w:val="left"/>
        <w:rPr>
          <w:rFonts w:cs="Tahoma"/>
          <w:sz w:val="24"/>
        </w:rPr>
      </w:pPr>
    </w:p>
    <w:p w14:paraId="522D8203" w14:textId="2325E8A8" w:rsidR="008E25A4" w:rsidRDefault="002F56E5" w:rsidP="008A7DCA">
      <w:pPr>
        <w:pStyle w:val="Akapitzlist"/>
        <w:spacing w:line="240" w:lineRule="auto"/>
        <w:ind w:left="0"/>
        <w:jc w:val="left"/>
      </w:pPr>
      <w:r>
        <w:rPr>
          <w:rFonts w:cs="Tahoma"/>
          <w:b/>
          <w:bCs/>
          <w:sz w:val="24"/>
        </w:rPr>
        <w:t>§ 1</w:t>
      </w:r>
      <w:r w:rsidR="00925ADB">
        <w:rPr>
          <w:rFonts w:cs="Tahoma"/>
          <w:b/>
          <w:bCs/>
          <w:sz w:val="24"/>
        </w:rPr>
        <w:t>1</w:t>
      </w:r>
      <w:r>
        <w:rPr>
          <w:rFonts w:cs="Tahoma"/>
          <w:b/>
          <w:bCs/>
          <w:sz w:val="24"/>
        </w:rPr>
        <w:t>.</w:t>
      </w:r>
    </w:p>
    <w:p w14:paraId="36E19F5B" w14:textId="77777777" w:rsidR="008E25A4" w:rsidRDefault="002F56E5" w:rsidP="008A7DCA">
      <w:pPr>
        <w:pStyle w:val="Nagwek"/>
        <w:spacing w:after="113" w:line="363" w:lineRule="atLeast"/>
        <w:jc w:val="left"/>
        <w:rPr>
          <w:rFonts w:ascii="Tahoma" w:hAnsi="Tahoma"/>
        </w:rPr>
      </w:pPr>
      <w:r>
        <w:rPr>
          <w:rFonts w:ascii="Tahoma" w:hAnsi="Tahoma" w:cs="Tahoma"/>
          <w:b/>
          <w:bCs/>
        </w:rPr>
        <w:t>Przetwarzanie danych</w:t>
      </w:r>
    </w:p>
    <w:p w14:paraId="08AB3FFA" w14:textId="77777777" w:rsidR="008E25A4" w:rsidRDefault="002F56E5" w:rsidP="008A7DCA">
      <w:pPr>
        <w:pStyle w:val="Akapitzlist"/>
        <w:widowControl/>
        <w:numPr>
          <w:ilvl w:val="0"/>
          <w:numId w:val="1"/>
        </w:numPr>
        <w:tabs>
          <w:tab w:val="left" w:pos="4253"/>
        </w:tabs>
        <w:suppressAutoHyphens/>
        <w:spacing w:before="62" w:line="240" w:lineRule="auto"/>
        <w:ind w:left="363" w:hanging="363"/>
        <w:jc w:val="left"/>
        <w:textAlignment w:val="top"/>
        <w:outlineLvl w:val="0"/>
        <w:rPr>
          <w:rFonts w:cs="Tahoma"/>
          <w:sz w:val="24"/>
        </w:rPr>
      </w:pPr>
      <w:r>
        <w:rPr>
          <w:rFonts w:cs="Tahoma"/>
          <w:sz w:val="24"/>
        </w:rPr>
        <w:t>Strony oświadczają, że w razie konieczności przetwarzania danych osobowych osób fizycznych, dane te będą przetwarzane zgodnie z obowiązującymi przepisami, w tym Rozporządzenia Parlamentu Europejskiego i Rady (UE) 2016/679 z dnia 27 kwietnia 2016 roku w sprawie ochrony osób fizycznych w związku z przetwarzaniem danych osobowych i w sprawie swobodnego przepływu takich danych oraz uchylania dyrektywy 95/46/WE (Dz.U.UE.L.2016.119.1) oraz ustawy z dnia 10 maja 2018 r. o ochronie danych osobowych (Dz. U. 2019 poz. 1781).</w:t>
      </w:r>
    </w:p>
    <w:p w14:paraId="2CC20C19" w14:textId="77777777" w:rsidR="008E25A4" w:rsidRDefault="002F56E5" w:rsidP="008A7DCA">
      <w:pPr>
        <w:pStyle w:val="Akapitzlist"/>
        <w:widowControl/>
        <w:numPr>
          <w:ilvl w:val="0"/>
          <w:numId w:val="1"/>
        </w:numPr>
        <w:tabs>
          <w:tab w:val="left" w:pos="4253"/>
        </w:tabs>
        <w:suppressAutoHyphens/>
        <w:spacing w:before="62" w:line="240" w:lineRule="auto"/>
        <w:ind w:left="363" w:hanging="363"/>
        <w:jc w:val="left"/>
        <w:textAlignment w:val="top"/>
        <w:outlineLvl w:val="0"/>
        <w:rPr>
          <w:rFonts w:cs="Tahoma"/>
          <w:sz w:val="24"/>
        </w:rPr>
      </w:pPr>
      <w:r>
        <w:rPr>
          <w:rFonts w:cs="Tahoma"/>
          <w:sz w:val="24"/>
        </w:rPr>
        <w:t>W przypadku nieprzestrzegania przez Wykonawcę obowiązków wynikających z przepisów o ochronie danych osobowych, ponosi on wszelką odpowiedzialność za powstałe nieprawidłowości, również w stosunku do osób trzecich.</w:t>
      </w:r>
    </w:p>
    <w:p w14:paraId="2B56F05A" w14:textId="77777777" w:rsidR="008E25A4" w:rsidRDefault="002F56E5" w:rsidP="008A7DCA">
      <w:pPr>
        <w:pStyle w:val="Akapitzlist"/>
        <w:widowControl/>
        <w:numPr>
          <w:ilvl w:val="0"/>
          <w:numId w:val="1"/>
        </w:numPr>
        <w:tabs>
          <w:tab w:val="left" w:pos="4253"/>
        </w:tabs>
        <w:suppressAutoHyphens/>
        <w:spacing w:before="62" w:line="240" w:lineRule="auto"/>
        <w:ind w:left="363" w:hanging="363"/>
        <w:jc w:val="left"/>
        <w:textAlignment w:val="top"/>
        <w:outlineLvl w:val="0"/>
        <w:rPr>
          <w:rFonts w:cs="Tahoma"/>
          <w:sz w:val="24"/>
        </w:rPr>
      </w:pPr>
      <w:r>
        <w:rPr>
          <w:rFonts w:cs="Tahoma"/>
          <w:sz w:val="24"/>
        </w:rPr>
        <w:t>W związku z zawarciem i realizacją niniejszej umowy Strony udostępniają sobie nawzajem dane osobowe osób kontaktowych (pracowników/współpracowników) wykonujących umowę, w zakresie i w celu niezbędnym do realizacji niniejszej umowy oraz obowiązków wynikających z obowiązujących przepisów prawa.</w:t>
      </w:r>
    </w:p>
    <w:p w14:paraId="414F7B4C" w14:textId="237797D8" w:rsidR="008E25A4" w:rsidRDefault="002F56E5" w:rsidP="008A7DCA">
      <w:pPr>
        <w:pStyle w:val="Akapitzlist"/>
        <w:widowControl/>
        <w:numPr>
          <w:ilvl w:val="0"/>
          <w:numId w:val="1"/>
        </w:numPr>
        <w:tabs>
          <w:tab w:val="left" w:pos="4253"/>
        </w:tabs>
        <w:suppressAutoHyphens/>
        <w:spacing w:before="62" w:line="240" w:lineRule="auto"/>
        <w:ind w:left="363" w:hanging="363"/>
        <w:jc w:val="left"/>
        <w:textAlignment w:val="top"/>
        <w:outlineLvl w:val="0"/>
        <w:rPr>
          <w:rFonts w:cs="Tahoma"/>
          <w:sz w:val="24"/>
        </w:rPr>
      </w:pPr>
      <w:r>
        <w:rPr>
          <w:rFonts w:cs="Tahoma"/>
          <w:sz w:val="24"/>
        </w:rPr>
        <w:t xml:space="preserve">Strony oświadczają, że zrealizowały obowiązki informacyjne względem osób fizycznych realizujących postanowienia niniejszej Umowy zgodnie z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Wzór klauzuli informacyjnej Zamawiającego stanowi załącznik nr </w:t>
      </w:r>
      <w:r w:rsidR="00881678">
        <w:rPr>
          <w:rFonts w:cs="Tahoma"/>
          <w:sz w:val="24"/>
        </w:rPr>
        <w:t>4</w:t>
      </w:r>
      <w:r>
        <w:rPr>
          <w:rFonts w:cs="Tahoma"/>
          <w:sz w:val="24"/>
        </w:rPr>
        <w:t xml:space="preserve"> niniejszej umowy.</w:t>
      </w:r>
    </w:p>
    <w:p w14:paraId="2139DAD8" w14:textId="77777777" w:rsidR="008E25A4" w:rsidRDefault="008E25A4" w:rsidP="008A7DCA">
      <w:pPr>
        <w:spacing w:line="240" w:lineRule="auto"/>
        <w:jc w:val="left"/>
        <w:rPr>
          <w:rFonts w:ascii="Tahoma" w:hAnsi="Tahoma" w:cs="Tahoma"/>
          <w:b/>
          <w:bCs/>
        </w:rPr>
      </w:pPr>
    </w:p>
    <w:p w14:paraId="438D47D7" w14:textId="496678C3" w:rsidR="008E25A4" w:rsidRDefault="002F56E5" w:rsidP="008A7DCA">
      <w:pPr>
        <w:spacing w:line="240" w:lineRule="auto"/>
        <w:jc w:val="left"/>
      </w:pPr>
      <w:r>
        <w:rPr>
          <w:rFonts w:ascii="Tahoma" w:hAnsi="Tahoma" w:cs="Tahoma"/>
          <w:b/>
          <w:bCs/>
        </w:rPr>
        <w:t>§ 1</w:t>
      </w:r>
      <w:r w:rsidR="00925ADB">
        <w:rPr>
          <w:rFonts w:ascii="Tahoma" w:hAnsi="Tahoma" w:cs="Tahoma"/>
          <w:b/>
          <w:bCs/>
        </w:rPr>
        <w:t>2</w:t>
      </w:r>
      <w:r>
        <w:rPr>
          <w:rFonts w:ascii="Tahoma" w:hAnsi="Tahoma" w:cs="Tahoma"/>
          <w:b/>
          <w:bCs/>
        </w:rPr>
        <w:t>.</w:t>
      </w:r>
    </w:p>
    <w:p w14:paraId="1E09E5DD" w14:textId="77777777" w:rsidR="008E25A4" w:rsidRDefault="002F56E5" w:rsidP="008A7DCA">
      <w:pPr>
        <w:pStyle w:val="Nagwek"/>
        <w:jc w:val="left"/>
        <w:rPr>
          <w:rFonts w:ascii="Tahoma" w:hAnsi="Tahoma"/>
        </w:rPr>
      </w:pPr>
      <w:r>
        <w:rPr>
          <w:rFonts w:ascii="Tahoma" w:hAnsi="Tahoma" w:cs="Tahoma"/>
          <w:b/>
          <w:bCs/>
        </w:rPr>
        <w:t>Postanowienia końcowe</w:t>
      </w:r>
    </w:p>
    <w:p w14:paraId="7CC41231" w14:textId="45B02E0B" w:rsidR="008E25A4" w:rsidRDefault="002F56E5" w:rsidP="00DC7024">
      <w:pPr>
        <w:pStyle w:val="Akapitzlist"/>
        <w:widowControl/>
        <w:numPr>
          <w:ilvl w:val="0"/>
          <w:numId w:val="17"/>
        </w:numPr>
        <w:tabs>
          <w:tab w:val="left" w:pos="4253"/>
        </w:tabs>
        <w:suppressAutoHyphens/>
        <w:spacing w:before="62" w:line="240" w:lineRule="auto"/>
        <w:jc w:val="left"/>
        <w:textAlignment w:val="top"/>
        <w:outlineLvl w:val="0"/>
        <w:rPr>
          <w:sz w:val="24"/>
        </w:rPr>
      </w:pPr>
      <w:r>
        <w:rPr>
          <w:rFonts w:cs="Tahoma"/>
          <w:sz w:val="24"/>
        </w:rPr>
        <w:t xml:space="preserve">W sprawach nieunormowanych niniejszą umową stosuje się postanowienia Zapytania ofertowego nr </w:t>
      </w:r>
      <w:r w:rsidR="00DC7024">
        <w:rPr>
          <w:rFonts w:cs="Tahoma"/>
          <w:sz w:val="24"/>
        </w:rPr>
        <w:t>1</w:t>
      </w:r>
      <w:r w:rsidR="00A83A79">
        <w:rPr>
          <w:rFonts w:cs="Tahoma"/>
          <w:sz w:val="24"/>
        </w:rPr>
        <w:t>4</w:t>
      </w:r>
      <w:r>
        <w:rPr>
          <w:rFonts w:cs="Tahoma"/>
          <w:sz w:val="24"/>
        </w:rPr>
        <w:t>/2025 (wraz z Załącznikami) oraz przepisy Kodeksu Cywilnego.</w:t>
      </w:r>
    </w:p>
    <w:p w14:paraId="08FAE9E0" w14:textId="77777777" w:rsidR="008E25A4" w:rsidRDefault="002F56E5" w:rsidP="00DC7024">
      <w:pPr>
        <w:pStyle w:val="Akapitzlist"/>
        <w:widowControl/>
        <w:numPr>
          <w:ilvl w:val="0"/>
          <w:numId w:val="17"/>
        </w:numPr>
        <w:tabs>
          <w:tab w:val="left" w:pos="4253"/>
        </w:tabs>
        <w:suppressAutoHyphens/>
        <w:spacing w:before="62" w:line="240" w:lineRule="auto"/>
        <w:ind w:left="363" w:hanging="363"/>
        <w:jc w:val="left"/>
        <w:textAlignment w:val="top"/>
        <w:outlineLvl w:val="0"/>
        <w:rPr>
          <w:sz w:val="24"/>
        </w:rPr>
      </w:pPr>
      <w:r>
        <w:rPr>
          <w:rFonts w:cs="Tahoma"/>
          <w:sz w:val="24"/>
        </w:rPr>
        <w:t xml:space="preserve">Spory wynikłe w toku realizacji umowy będą rozstrzygane przez sąd właściwy rzeczowo dla Zamawiającego.  </w:t>
      </w:r>
    </w:p>
    <w:p w14:paraId="1CEAE475" w14:textId="77777777" w:rsidR="008E25A4" w:rsidRDefault="002F56E5" w:rsidP="00DC7024">
      <w:pPr>
        <w:pStyle w:val="Akapitzlist"/>
        <w:widowControl/>
        <w:numPr>
          <w:ilvl w:val="0"/>
          <w:numId w:val="17"/>
        </w:numPr>
        <w:tabs>
          <w:tab w:val="left" w:pos="4253"/>
        </w:tabs>
        <w:suppressAutoHyphens/>
        <w:spacing w:before="62" w:line="240" w:lineRule="auto"/>
        <w:jc w:val="left"/>
        <w:textAlignment w:val="top"/>
        <w:outlineLvl w:val="0"/>
      </w:pPr>
      <w:r>
        <w:rPr>
          <w:rFonts w:cs="Tahoma"/>
          <w:sz w:val="24"/>
        </w:rPr>
        <w:t>Umowę podpisano w formie elektronicznej w rozumieniu art. 78</w:t>
      </w:r>
      <w:r>
        <w:rPr>
          <w:rFonts w:cs="Tahoma"/>
          <w:sz w:val="24"/>
          <w:vertAlign w:val="superscript"/>
        </w:rPr>
        <w:t xml:space="preserve">1 </w:t>
      </w:r>
      <w:r>
        <w:rPr>
          <w:rFonts w:cs="Tahoma"/>
          <w:sz w:val="24"/>
        </w:rPr>
        <w:t>Kodeksu Cywilnego i udostępniono każdej ze stron./Umowę sporządzono w 2 (dwóch) jednobrzmiących egzemplarzach, po jednym dla każdej ze Stron.</w:t>
      </w:r>
    </w:p>
    <w:p w14:paraId="7A4B2B2D" w14:textId="77777777" w:rsidR="008E25A4" w:rsidRDefault="002F56E5" w:rsidP="00DC7024">
      <w:pPr>
        <w:pStyle w:val="Akapitzlist"/>
        <w:widowControl/>
        <w:numPr>
          <w:ilvl w:val="0"/>
          <w:numId w:val="17"/>
        </w:numPr>
        <w:tabs>
          <w:tab w:val="left" w:pos="4253"/>
        </w:tabs>
        <w:suppressAutoHyphens/>
        <w:spacing w:before="62" w:line="240" w:lineRule="auto"/>
        <w:ind w:left="363" w:hanging="363"/>
        <w:jc w:val="left"/>
        <w:textAlignment w:val="top"/>
        <w:outlineLvl w:val="0"/>
        <w:rPr>
          <w:sz w:val="24"/>
        </w:rPr>
      </w:pPr>
      <w:r>
        <w:rPr>
          <w:rFonts w:cs="Tahoma"/>
          <w:sz w:val="24"/>
        </w:rPr>
        <w:lastRenderedPageBreak/>
        <w:t>Za datę podpisania umowy przyjmuje się dzień podpisu przez ostatnią ze Stron.</w:t>
      </w:r>
    </w:p>
    <w:p w14:paraId="30C452E9" w14:textId="77777777" w:rsidR="008E25A4" w:rsidRDefault="002F56E5" w:rsidP="00DC7024">
      <w:pPr>
        <w:pStyle w:val="Akapitzlist"/>
        <w:widowControl/>
        <w:numPr>
          <w:ilvl w:val="0"/>
          <w:numId w:val="17"/>
        </w:numPr>
        <w:tabs>
          <w:tab w:val="left" w:pos="4253"/>
        </w:tabs>
        <w:suppressAutoHyphens/>
        <w:spacing w:before="62" w:line="240" w:lineRule="auto"/>
        <w:ind w:left="363" w:hanging="363"/>
        <w:jc w:val="left"/>
        <w:textAlignment w:val="top"/>
        <w:outlineLvl w:val="0"/>
        <w:rPr>
          <w:sz w:val="24"/>
        </w:rPr>
      </w:pPr>
      <w:r>
        <w:rPr>
          <w:rFonts w:cs="Tahoma"/>
          <w:sz w:val="24"/>
        </w:rPr>
        <w:t>Następujące załączniki do umowy stanowią jej integralną część:</w:t>
      </w:r>
    </w:p>
    <w:p w14:paraId="7B3A3CF9" w14:textId="77777777" w:rsidR="008E25A4" w:rsidRPr="002D5F05" w:rsidRDefault="008E25A4" w:rsidP="002D5F05">
      <w:pPr>
        <w:widowControl/>
        <w:tabs>
          <w:tab w:val="left" w:pos="4253"/>
        </w:tabs>
        <w:suppressAutoHyphens/>
        <w:spacing w:before="120" w:after="120" w:line="240" w:lineRule="auto"/>
        <w:ind w:right="1"/>
        <w:jc w:val="left"/>
        <w:textAlignment w:val="top"/>
        <w:outlineLvl w:val="0"/>
        <w:rPr>
          <w:rFonts w:cs="Tahoma"/>
        </w:rPr>
      </w:pPr>
    </w:p>
    <w:p w14:paraId="04422475" w14:textId="2EEEC2F0" w:rsidR="008E25A4" w:rsidRDefault="002F56E5" w:rsidP="008A7DCA">
      <w:pPr>
        <w:pStyle w:val="Akapitzlist"/>
        <w:widowControl/>
        <w:tabs>
          <w:tab w:val="left" w:pos="4253"/>
        </w:tabs>
        <w:suppressAutoHyphens/>
        <w:spacing w:before="119" w:line="240" w:lineRule="auto"/>
        <w:ind w:left="363"/>
        <w:jc w:val="left"/>
        <w:textAlignment w:val="top"/>
        <w:outlineLvl w:val="0"/>
        <w:rPr>
          <w:sz w:val="24"/>
        </w:rPr>
      </w:pPr>
      <w:r>
        <w:rPr>
          <w:rFonts w:cs="Tahoma"/>
          <w:sz w:val="24"/>
        </w:rPr>
        <w:t xml:space="preserve">Załącznik nr 1 Zapytanie ofertowe nr </w:t>
      </w:r>
      <w:r w:rsidR="00DC7024">
        <w:rPr>
          <w:rFonts w:cs="Tahoma"/>
          <w:sz w:val="24"/>
        </w:rPr>
        <w:t>1</w:t>
      </w:r>
      <w:r w:rsidR="00A83A79">
        <w:rPr>
          <w:rFonts w:cs="Tahoma"/>
          <w:sz w:val="24"/>
        </w:rPr>
        <w:t>4</w:t>
      </w:r>
      <w:r>
        <w:rPr>
          <w:rFonts w:cs="Tahoma"/>
          <w:sz w:val="24"/>
        </w:rPr>
        <w:t>/2025</w:t>
      </w:r>
    </w:p>
    <w:p w14:paraId="787D43B0" w14:textId="77777777" w:rsidR="008E25A4" w:rsidRDefault="002F56E5" w:rsidP="008A7DCA">
      <w:pPr>
        <w:pStyle w:val="Akapitzlist"/>
        <w:widowControl/>
        <w:tabs>
          <w:tab w:val="left" w:pos="4253"/>
        </w:tabs>
        <w:suppressAutoHyphens/>
        <w:spacing w:before="119" w:line="240" w:lineRule="auto"/>
        <w:ind w:left="363"/>
        <w:jc w:val="left"/>
        <w:textAlignment w:val="top"/>
        <w:outlineLvl w:val="0"/>
        <w:rPr>
          <w:sz w:val="24"/>
        </w:rPr>
      </w:pPr>
      <w:r>
        <w:rPr>
          <w:rFonts w:cs="Tahoma"/>
          <w:sz w:val="24"/>
        </w:rPr>
        <w:t>Załącznik nr 2 Oferta Wykonawcy z dn. ………………...</w:t>
      </w:r>
    </w:p>
    <w:p w14:paraId="626DD207" w14:textId="1E9CA291" w:rsidR="008E25A4" w:rsidRDefault="002F56E5" w:rsidP="008A7DCA">
      <w:pPr>
        <w:pStyle w:val="Akapitzlist"/>
        <w:widowControl/>
        <w:tabs>
          <w:tab w:val="left" w:pos="4253"/>
        </w:tabs>
        <w:suppressAutoHyphens/>
        <w:spacing w:before="119" w:line="240" w:lineRule="auto"/>
        <w:ind w:left="363"/>
        <w:jc w:val="left"/>
        <w:textAlignment w:val="top"/>
        <w:outlineLvl w:val="0"/>
      </w:pPr>
      <w:r>
        <w:rPr>
          <w:rFonts w:cs="Tahoma"/>
          <w:sz w:val="24"/>
        </w:rPr>
        <w:t xml:space="preserve">Załącznik nr </w:t>
      </w:r>
      <w:r w:rsidR="00B21C76">
        <w:rPr>
          <w:rFonts w:cs="Tahoma"/>
          <w:sz w:val="24"/>
        </w:rPr>
        <w:t>3</w:t>
      </w:r>
      <w:r>
        <w:rPr>
          <w:rFonts w:cs="Tahoma"/>
          <w:sz w:val="24"/>
        </w:rPr>
        <w:t xml:space="preserve"> Wzór protokołu odbioru końcowego</w:t>
      </w:r>
    </w:p>
    <w:p w14:paraId="0C3652C2" w14:textId="0DC3A5DE" w:rsidR="008E25A4" w:rsidRPr="002D5F05" w:rsidRDefault="002F56E5" w:rsidP="002D5F05">
      <w:pPr>
        <w:pStyle w:val="Akapitzlist"/>
        <w:widowControl/>
        <w:tabs>
          <w:tab w:val="left" w:pos="4253"/>
        </w:tabs>
        <w:suppressAutoHyphens/>
        <w:spacing w:before="119" w:line="240" w:lineRule="auto"/>
        <w:ind w:left="363"/>
        <w:jc w:val="left"/>
        <w:textAlignment w:val="top"/>
        <w:outlineLvl w:val="0"/>
        <w:rPr>
          <w:sz w:val="24"/>
        </w:rPr>
      </w:pPr>
      <w:r>
        <w:rPr>
          <w:rFonts w:cs="Tahoma"/>
          <w:sz w:val="24"/>
        </w:rPr>
        <w:t xml:space="preserve">Załącznik nr </w:t>
      </w:r>
      <w:r w:rsidR="00B21C76">
        <w:rPr>
          <w:rFonts w:cs="Tahoma"/>
          <w:sz w:val="24"/>
        </w:rPr>
        <w:t>4</w:t>
      </w:r>
      <w:r>
        <w:rPr>
          <w:rFonts w:cs="Tahoma"/>
          <w:sz w:val="24"/>
        </w:rPr>
        <w:t xml:space="preserve"> Klauzula informacyjna Zamawiającego (RODO)</w:t>
      </w:r>
    </w:p>
    <w:p w14:paraId="09B5AD5F" w14:textId="77777777" w:rsidR="008E25A4" w:rsidRPr="002D5F05" w:rsidRDefault="008E25A4" w:rsidP="002D5F05">
      <w:pPr>
        <w:widowControl/>
        <w:tabs>
          <w:tab w:val="left" w:pos="4253"/>
        </w:tabs>
        <w:suppressAutoHyphens/>
        <w:spacing w:before="120" w:after="120" w:line="240" w:lineRule="auto"/>
        <w:ind w:right="1"/>
        <w:jc w:val="left"/>
        <w:textAlignment w:val="top"/>
        <w:outlineLvl w:val="0"/>
        <w:rPr>
          <w:rFonts w:cs="Tahoma"/>
        </w:rPr>
      </w:pPr>
    </w:p>
    <w:p w14:paraId="52398644" w14:textId="07222B9C" w:rsidR="008E25A4" w:rsidRPr="002D5F05" w:rsidRDefault="002F56E5" w:rsidP="002D5F05">
      <w:pPr>
        <w:tabs>
          <w:tab w:val="left" w:pos="4253"/>
        </w:tabs>
        <w:spacing w:before="120" w:after="120" w:line="240" w:lineRule="auto"/>
        <w:ind w:hanging="2"/>
        <w:jc w:val="left"/>
      </w:pPr>
      <w:r>
        <w:rPr>
          <w:rFonts w:ascii="Tahoma" w:hAnsi="Tahoma" w:cs="Tahoma"/>
          <w:b/>
          <w:bCs/>
        </w:rPr>
        <w:t xml:space="preserve">               ZAMAWIAJĄCY:                                                  WYKONAWCA:  </w:t>
      </w:r>
    </w:p>
    <w:p w14:paraId="6230BA58" w14:textId="77777777" w:rsidR="008E25A4" w:rsidRDefault="008E25A4" w:rsidP="00DC7024">
      <w:pPr>
        <w:tabs>
          <w:tab w:val="left" w:pos="4253"/>
        </w:tabs>
        <w:spacing w:before="120" w:after="120" w:line="240" w:lineRule="auto"/>
        <w:jc w:val="left"/>
        <w:rPr>
          <w:rFonts w:ascii="Tahoma" w:hAnsi="Tahoma" w:cs="Tahoma"/>
        </w:rPr>
      </w:pPr>
    </w:p>
    <w:p w14:paraId="0269A4BA" w14:textId="77777777" w:rsidR="008E25A4" w:rsidRDefault="008E25A4" w:rsidP="008A7DCA">
      <w:pPr>
        <w:tabs>
          <w:tab w:val="left" w:pos="4253"/>
        </w:tabs>
        <w:spacing w:before="120" w:after="120" w:line="240" w:lineRule="auto"/>
        <w:ind w:hanging="2"/>
        <w:jc w:val="left"/>
        <w:rPr>
          <w:rFonts w:ascii="Tahoma" w:hAnsi="Tahoma" w:cs="Tahoma"/>
        </w:rPr>
      </w:pPr>
    </w:p>
    <w:p w14:paraId="23A869E9" w14:textId="77777777" w:rsidR="002D5F05" w:rsidRDefault="002F56E5" w:rsidP="008A7DCA">
      <w:pPr>
        <w:tabs>
          <w:tab w:val="left" w:pos="4253"/>
        </w:tabs>
        <w:spacing w:before="120" w:after="120" w:line="240" w:lineRule="auto"/>
        <w:jc w:val="left"/>
      </w:pPr>
      <w:r>
        <w:rPr>
          <w:rFonts w:ascii="Tahoma" w:hAnsi="Tahoma" w:cs="Tahoma"/>
        </w:rPr>
        <w:t>............................................................                .............................................…</w:t>
      </w:r>
    </w:p>
    <w:p w14:paraId="048BE8EF" w14:textId="0EF3E178" w:rsidR="008E25A4" w:rsidRDefault="002D5F05" w:rsidP="008A7DCA">
      <w:pPr>
        <w:tabs>
          <w:tab w:val="left" w:pos="4253"/>
        </w:tabs>
        <w:spacing w:before="120" w:after="120" w:line="240" w:lineRule="auto"/>
        <w:jc w:val="left"/>
      </w:pPr>
      <w:r>
        <w:br w:type="column"/>
      </w:r>
      <w:r w:rsidR="002F56E5">
        <w:rPr>
          <w:rFonts w:ascii="Tahoma" w:hAnsi="Tahoma" w:cs="Tahoma"/>
          <w:b/>
          <w:bCs/>
        </w:rPr>
        <w:lastRenderedPageBreak/>
        <w:t xml:space="preserve">Załącznik nr </w:t>
      </w:r>
      <w:r w:rsidR="00B21C76">
        <w:rPr>
          <w:rFonts w:ascii="Tahoma" w:hAnsi="Tahoma" w:cs="Tahoma"/>
          <w:b/>
          <w:bCs/>
        </w:rPr>
        <w:t>3</w:t>
      </w:r>
      <w:r w:rsidR="002F56E5">
        <w:rPr>
          <w:rFonts w:ascii="Tahoma" w:hAnsi="Tahoma" w:cs="Tahoma"/>
          <w:b/>
          <w:bCs/>
        </w:rPr>
        <w:t xml:space="preserve"> Wzór protokołu odbioru końcowego</w:t>
      </w:r>
    </w:p>
    <w:p w14:paraId="0673C483" w14:textId="77777777" w:rsidR="008E25A4" w:rsidRDefault="008E25A4" w:rsidP="008A7DCA">
      <w:pPr>
        <w:tabs>
          <w:tab w:val="left" w:pos="4253"/>
        </w:tabs>
        <w:spacing w:before="120" w:after="120" w:line="240" w:lineRule="auto"/>
        <w:jc w:val="left"/>
        <w:rPr>
          <w:rFonts w:ascii="Tahoma" w:hAnsi="Tahoma" w:cs="Tahoma"/>
          <w:b/>
          <w:bCs/>
        </w:rPr>
      </w:pPr>
    </w:p>
    <w:p w14:paraId="22468519" w14:textId="31670CE9" w:rsidR="008E25A4" w:rsidRDefault="002F56E5" w:rsidP="008A7DCA">
      <w:pPr>
        <w:spacing w:before="240" w:after="240" w:line="276" w:lineRule="auto"/>
        <w:jc w:val="left"/>
        <w:rPr>
          <w:rFonts w:ascii="Tahoma" w:hAnsi="Tahoma" w:cs="Tahoma"/>
          <w:b/>
          <w:bCs/>
        </w:rPr>
      </w:pPr>
      <w:r>
        <w:rPr>
          <w:rFonts w:ascii="Tahoma" w:hAnsi="Tahoma" w:cs="Tahoma"/>
          <w:b/>
          <w:bCs/>
        </w:rPr>
        <w:t>Protokół odbioru końcowego</w:t>
      </w:r>
    </w:p>
    <w:p w14:paraId="0984310C" w14:textId="7A667653" w:rsidR="00190282" w:rsidRPr="009E3438" w:rsidRDefault="00190282" w:rsidP="00190282">
      <w:pPr>
        <w:spacing w:line="259" w:lineRule="auto"/>
        <w:ind w:right="15"/>
        <w:jc w:val="left"/>
        <w:rPr>
          <w:rFonts w:eastAsia="Tahoma"/>
          <w:highlight w:val="white"/>
        </w:rPr>
      </w:pPr>
      <w:r>
        <w:rPr>
          <w:rFonts w:ascii="Tahoma" w:hAnsi="Tahoma"/>
        </w:rPr>
        <w:t xml:space="preserve">Zgodnie z postanowieniami </w:t>
      </w:r>
      <w:r w:rsidRPr="009E3438">
        <w:rPr>
          <w:rFonts w:ascii="Tahoma" w:hAnsi="Tahoma"/>
          <w:b/>
          <w:bCs/>
        </w:rPr>
        <w:t>Umowy nr 1</w:t>
      </w:r>
      <w:r w:rsidR="00A83A79">
        <w:rPr>
          <w:rFonts w:ascii="Tahoma" w:hAnsi="Tahoma"/>
          <w:b/>
          <w:bCs/>
        </w:rPr>
        <w:t>4</w:t>
      </w:r>
      <w:r w:rsidRPr="009E3438">
        <w:rPr>
          <w:rFonts w:ascii="Tahoma" w:hAnsi="Tahoma"/>
          <w:b/>
          <w:bCs/>
        </w:rPr>
        <w:t>/2025</w:t>
      </w:r>
      <w:r>
        <w:rPr>
          <w:rFonts w:ascii="Tahoma" w:hAnsi="Tahoma"/>
          <w:b/>
          <w:bCs/>
        </w:rPr>
        <w:t>/</w:t>
      </w:r>
      <w:r w:rsidR="00484AA0">
        <w:rPr>
          <w:rFonts w:ascii="Tahoma" w:hAnsi="Tahoma"/>
          <w:b/>
          <w:bCs/>
        </w:rPr>
        <w:t>2</w:t>
      </w:r>
      <w:r w:rsidRPr="009E3438">
        <w:rPr>
          <w:rFonts w:ascii="Tahoma" w:hAnsi="Tahoma"/>
          <w:b/>
          <w:bCs/>
        </w:rPr>
        <w:t xml:space="preserve"> z dnia</w:t>
      </w:r>
      <w:r>
        <w:rPr>
          <w:rFonts w:ascii="Tahoma" w:hAnsi="Tahoma"/>
        </w:rPr>
        <w:t xml:space="preserve"> …………... </w:t>
      </w:r>
      <w:r>
        <w:rPr>
          <w:rFonts w:ascii="Tahoma" w:eastAsia="Tahoma" w:hAnsi="Tahoma" w:cs="Tahoma"/>
          <w:b/>
        </w:rPr>
        <w:t xml:space="preserve">na </w:t>
      </w:r>
      <w:r w:rsidR="009B3D32">
        <w:rPr>
          <w:rFonts w:ascii="Tahoma" w:eastAsia="Tahoma" w:hAnsi="Tahoma" w:cs="Tahoma"/>
          <w:b/>
          <w:highlight w:val="white"/>
        </w:rPr>
        <w:t>dostawę</w:t>
      </w:r>
      <w:r>
        <w:rPr>
          <w:rFonts w:ascii="Tahoma" w:eastAsia="Tahoma" w:hAnsi="Tahoma" w:cs="Tahoma"/>
          <w:b/>
          <w:highlight w:val="white"/>
        </w:rPr>
        <w:t xml:space="preserve"> mebli do Centrum Badawczo-Rozwojowego</w:t>
      </w:r>
      <w:r w:rsidRPr="009E3438">
        <w:rPr>
          <w:rFonts w:eastAsia="Tahoma"/>
          <w:highlight w:val="white"/>
        </w:rPr>
        <w:t xml:space="preserve"> </w:t>
      </w:r>
    </w:p>
    <w:p w14:paraId="735CDBEA" w14:textId="77777777" w:rsidR="003658B2" w:rsidRDefault="003658B2" w:rsidP="00DC7024">
      <w:pPr>
        <w:spacing w:before="72" w:line="276" w:lineRule="auto"/>
        <w:jc w:val="left"/>
        <w:rPr>
          <w:rFonts w:ascii="Tahoma" w:hAnsi="Tahoma" w:cs="Tahoma"/>
          <w:b/>
        </w:rPr>
      </w:pPr>
      <w:r w:rsidRPr="003658B2">
        <w:rPr>
          <w:rFonts w:ascii="Tahoma" w:hAnsi="Tahoma" w:cs="Tahoma"/>
          <w:b/>
        </w:rPr>
        <w:t>Część 2. Dostawa krzeseł do poszczególnych pomieszczeń CBR</w:t>
      </w:r>
    </w:p>
    <w:p w14:paraId="2246A4C8" w14:textId="77777777" w:rsidR="003658B2" w:rsidRDefault="003658B2" w:rsidP="00DC7024">
      <w:pPr>
        <w:spacing w:before="72" w:line="276" w:lineRule="auto"/>
        <w:jc w:val="left"/>
        <w:rPr>
          <w:rFonts w:ascii="Tahoma" w:hAnsi="Tahoma" w:cs="Tahoma"/>
          <w:b/>
        </w:rPr>
      </w:pPr>
    </w:p>
    <w:p w14:paraId="1682CC05" w14:textId="4C6D9053" w:rsidR="008E25A4" w:rsidRDefault="002F56E5" w:rsidP="00DC7024">
      <w:pPr>
        <w:spacing w:before="72" w:line="276" w:lineRule="auto"/>
        <w:jc w:val="left"/>
        <w:rPr>
          <w:rFonts w:ascii="Tahoma" w:hAnsi="Tahoma"/>
        </w:rPr>
      </w:pPr>
      <w:r>
        <w:rPr>
          <w:rFonts w:ascii="Tahoma" w:hAnsi="Tahoma"/>
        </w:rPr>
        <w:t>spisanej pomiędzy:</w:t>
      </w:r>
    </w:p>
    <w:p w14:paraId="32D99630" w14:textId="77777777" w:rsidR="008E25A4" w:rsidRDefault="002F56E5" w:rsidP="008A7DCA">
      <w:pPr>
        <w:spacing w:line="276" w:lineRule="auto"/>
        <w:jc w:val="left"/>
        <w:rPr>
          <w:rFonts w:ascii="Tahoma" w:hAnsi="Tahoma"/>
        </w:rPr>
      </w:pPr>
      <w:r>
        <w:rPr>
          <w:rFonts w:ascii="Tahoma" w:hAnsi="Tahoma"/>
          <w:b/>
        </w:rPr>
        <w:t>EDPOL Food &amp; Innovation Sp. z o.o</w:t>
      </w:r>
      <w:r>
        <w:rPr>
          <w:rFonts w:ascii="Tahoma" w:hAnsi="Tahoma"/>
        </w:rPr>
        <w:t>., zwaną dalej Zamawiającym</w:t>
      </w:r>
    </w:p>
    <w:p w14:paraId="60637605" w14:textId="77777777" w:rsidR="008E25A4" w:rsidRDefault="002F56E5" w:rsidP="008A7DCA">
      <w:pPr>
        <w:spacing w:line="276" w:lineRule="auto"/>
        <w:jc w:val="left"/>
        <w:rPr>
          <w:rFonts w:ascii="Tahoma" w:hAnsi="Tahoma"/>
        </w:rPr>
      </w:pPr>
      <w:r>
        <w:rPr>
          <w:rFonts w:ascii="Tahoma" w:hAnsi="Tahoma"/>
        </w:rPr>
        <w:t>a</w:t>
      </w:r>
    </w:p>
    <w:p w14:paraId="62B37BB3" w14:textId="77777777" w:rsidR="008E25A4" w:rsidRDefault="002F56E5" w:rsidP="008A7DCA">
      <w:pPr>
        <w:tabs>
          <w:tab w:val="left" w:pos="9072"/>
        </w:tabs>
        <w:spacing w:line="276" w:lineRule="auto"/>
        <w:jc w:val="left"/>
        <w:rPr>
          <w:rFonts w:ascii="Tahoma" w:hAnsi="Tahoma"/>
        </w:rPr>
      </w:pPr>
      <w:r>
        <w:rPr>
          <w:rFonts w:ascii="Tahoma" w:hAnsi="Tahoma"/>
          <w:b/>
        </w:rPr>
        <w:t>……………………….</w:t>
      </w:r>
      <w:r>
        <w:rPr>
          <w:rFonts w:ascii="Tahoma" w:hAnsi="Tahoma"/>
        </w:rPr>
        <w:t>zwaną/</w:t>
      </w:r>
      <w:proofErr w:type="spellStart"/>
      <w:r>
        <w:rPr>
          <w:rFonts w:ascii="Tahoma" w:hAnsi="Tahoma"/>
        </w:rPr>
        <w:t>ym</w:t>
      </w:r>
      <w:proofErr w:type="spellEnd"/>
      <w:r>
        <w:rPr>
          <w:rFonts w:ascii="Tahoma" w:hAnsi="Tahoma"/>
        </w:rPr>
        <w:t xml:space="preserve"> dalej Wykonawcą:</w:t>
      </w:r>
    </w:p>
    <w:p w14:paraId="1A9D72B9" w14:textId="77777777" w:rsidR="008E25A4" w:rsidRDefault="008E25A4" w:rsidP="008A7DCA">
      <w:pPr>
        <w:spacing w:line="276" w:lineRule="auto"/>
        <w:jc w:val="left"/>
        <w:rPr>
          <w:rFonts w:ascii="Tahoma" w:hAnsi="Tahoma"/>
        </w:rPr>
      </w:pPr>
    </w:p>
    <w:p w14:paraId="2546DDE1" w14:textId="69D97582" w:rsidR="008E25A4" w:rsidRDefault="002F56E5" w:rsidP="008A7DCA">
      <w:pPr>
        <w:spacing w:line="276" w:lineRule="auto"/>
        <w:jc w:val="left"/>
        <w:rPr>
          <w:rFonts w:ascii="Tahoma" w:hAnsi="Tahoma"/>
        </w:rPr>
      </w:pPr>
      <w:r>
        <w:rPr>
          <w:rFonts w:ascii="Tahoma" w:hAnsi="Tahoma"/>
        </w:rPr>
        <w:t>Zamawiający i Wykonawca potwierdzają niniejszym, że przedmiot umowy został odebrany i przekazany do eksploatacji Zamawiającemu w stanie zgodnym z ustaleniami umowy. Uwagi wskazano poniżej:</w:t>
      </w:r>
    </w:p>
    <w:p w14:paraId="2ABABCD5" w14:textId="77777777" w:rsidR="008E25A4" w:rsidRDefault="002F56E5" w:rsidP="008A7DCA">
      <w:pPr>
        <w:spacing w:before="240" w:line="276" w:lineRule="auto"/>
        <w:jc w:val="left"/>
        <w:rPr>
          <w:rFonts w:ascii="Tahoma" w:hAnsi="Tahoma"/>
        </w:rPr>
      </w:pPr>
      <w:r>
        <w:rPr>
          <w:rFonts w:ascii="Tahoma" w:hAnsi="Tahoma"/>
          <w:b/>
          <w:bCs/>
        </w:rPr>
        <w:t>Uwagi:</w:t>
      </w:r>
    </w:p>
    <w:p w14:paraId="58EB04C7" w14:textId="77777777" w:rsidR="008E25A4" w:rsidRDefault="002F56E5" w:rsidP="008A7DCA">
      <w:pPr>
        <w:spacing w:line="276" w:lineRule="auto"/>
        <w:jc w:val="left"/>
        <w:rPr>
          <w:rFonts w:ascii="Tahoma" w:hAnsi="Tahoma"/>
        </w:rPr>
      </w:pPr>
      <w:r>
        <w:rPr>
          <w:rFonts w:ascii="Tahoma" w:hAnsi="Tahoma"/>
        </w:rPr>
        <w:t>...…………………………………………………………………………………………………………………………………………………………………………………………………………………………………………………</w:t>
      </w:r>
    </w:p>
    <w:p w14:paraId="4B23387C" w14:textId="77777777" w:rsidR="008E25A4" w:rsidRDefault="002F56E5" w:rsidP="008A7DCA">
      <w:pPr>
        <w:spacing w:line="276" w:lineRule="auto"/>
        <w:jc w:val="left"/>
        <w:rPr>
          <w:rFonts w:ascii="Tahoma" w:hAnsi="Tahoma"/>
        </w:rPr>
      </w:pPr>
      <w:r>
        <w:rPr>
          <w:rFonts w:ascii="Tahoma" w:hAnsi="Tahoma"/>
        </w:rPr>
        <w:t>...…………………………………………………………………………………………………………………………………………………………………………………………………………………………………………………</w:t>
      </w:r>
    </w:p>
    <w:p w14:paraId="213ABFFF" w14:textId="77777777" w:rsidR="008E25A4" w:rsidRDefault="002F56E5" w:rsidP="008A7DCA">
      <w:pPr>
        <w:spacing w:line="276" w:lineRule="auto"/>
        <w:jc w:val="left"/>
        <w:rPr>
          <w:rFonts w:ascii="Tahoma" w:hAnsi="Tahoma"/>
        </w:rPr>
      </w:pPr>
      <w:r>
        <w:rPr>
          <w:rFonts w:ascii="Tahoma" w:hAnsi="Tahoma"/>
        </w:rPr>
        <w:t>...………………………………………………………………………………………………………………………</w:t>
      </w:r>
    </w:p>
    <w:p w14:paraId="65E45008" w14:textId="77777777" w:rsidR="008E25A4" w:rsidRDefault="008E25A4" w:rsidP="008A7DCA">
      <w:pPr>
        <w:spacing w:line="276" w:lineRule="auto"/>
        <w:jc w:val="left"/>
        <w:rPr>
          <w:rFonts w:ascii="Tahoma" w:hAnsi="Tahoma"/>
        </w:rPr>
      </w:pPr>
    </w:p>
    <w:p w14:paraId="1B689D14" w14:textId="77777777" w:rsidR="008E25A4" w:rsidRDefault="008E25A4" w:rsidP="008A7DCA">
      <w:pPr>
        <w:spacing w:line="276" w:lineRule="auto"/>
        <w:ind w:left="720"/>
        <w:jc w:val="left"/>
        <w:rPr>
          <w:rFonts w:ascii="Tahoma" w:hAnsi="Tahoma"/>
        </w:rPr>
      </w:pPr>
    </w:p>
    <w:p w14:paraId="175ED4C5" w14:textId="77777777" w:rsidR="008E25A4" w:rsidRDefault="002F56E5" w:rsidP="008A7DCA">
      <w:pPr>
        <w:spacing w:line="276" w:lineRule="auto"/>
        <w:jc w:val="left"/>
        <w:rPr>
          <w:rFonts w:ascii="Tahoma" w:hAnsi="Tahoma"/>
        </w:rPr>
      </w:pPr>
      <w:r>
        <w:rPr>
          <w:rFonts w:ascii="Tahoma" w:hAnsi="Tahoma"/>
        </w:rPr>
        <w:t xml:space="preserve">Podpisano dnia …..........................................  </w:t>
      </w:r>
    </w:p>
    <w:p w14:paraId="2C154E81" w14:textId="77777777" w:rsidR="008E25A4" w:rsidRDefault="002F56E5" w:rsidP="008A7DCA">
      <w:pPr>
        <w:spacing w:line="276" w:lineRule="auto"/>
        <w:jc w:val="left"/>
        <w:rPr>
          <w:rFonts w:ascii="Tahoma" w:hAnsi="Tahoma"/>
        </w:rPr>
      </w:pPr>
      <w:r>
        <w:rPr>
          <w:rFonts w:ascii="Tahoma" w:hAnsi="Tahoma"/>
        </w:rPr>
        <w:t>Miejsce podpisania: siedziba Zamawiającego</w:t>
      </w:r>
    </w:p>
    <w:p w14:paraId="48716289" w14:textId="77777777" w:rsidR="008E25A4" w:rsidRDefault="002F56E5" w:rsidP="008A7DCA">
      <w:pPr>
        <w:spacing w:before="240" w:line="276" w:lineRule="auto"/>
        <w:jc w:val="left"/>
        <w:rPr>
          <w:rFonts w:ascii="Tahoma" w:hAnsi="Tahoma"/>
        </w:rPr>
      </w:pPr>
      <w:r>
        <w:rPr>
          <w:rFonts w:ascii="Tahoma" w:hAnsi="Tahoma"/>
        </w:rPr>
        <w:t xml:space="preserve">Podpisali: </w:t>
      </w:r>
    </w:p>
    <w:p w14:paraId="5A31B94C" w14:textId="77777777" w:rsidR="008E25A4" w:rsidRDefault="002F56E5" w:rsidP="008A7DCA">
      <w:pPr>
        <w:spacing w:before="840" w:line="276" w:lineRule="auto"/>
        <w:ind w:firstLine="1418"/>
        <w:jc w:val="left"/>
        <w:rPr>
          <w:rFonts w:ascii="Tahoma" w:hAnsi="Tahoma"/>
          <w:b/>
        </w:rPr>
      </w:pPr>
      <w:r>
        <w:rPr>
          <w:rFonts w:ascii="Tahoma" w:hAnsi="Tahoma"/>
          <w:b/>
        </w:rPr>
        <w:t xml:space="preserve">Wykonawca </w:t>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t>Zamawiający</w:t>
      </w:r>
    </w:p>
    <w:p w14:paraId="6BD42E52" w14:textId="77777777" w:rsidR="002D5F05" w:rsidRDefault="002D5F05" w:rsidP="008A7DCA">
      <w:pPr>
        <w:spacing w:before="840" w:line="276" w:lineRule="auto"/>
        <w:ind w:firstLine="1418"/>
        <w:jc w:val="left"/>
        <w:rPr>
          <w:rFonts w:ascii="Tahoma" w:hAnsi="Tahoma"/>
          <w:b/>
        </w:rPr>
      </w:pPr>
    </w:p>
    <w:p w14:paraId="4601F128" w14:textId="77777777" w:rsidR="002D5F05" w:rsidRDefault="002D5F05" w:rsidP="002D5F05">
      <w:pPr>
        <w:tabs>
          <w:tab w:val="left" w:pos="4253"/>
        </w:tabs>
        <w:spacing w:before="120" w:after="120" w:line="240" w:lineRule="auto"/>
        <w:jc w:val="left"/>
      </w:pPr>
      <w:r>
        <w:rPr>
          <w:rFonts w:ascii="Tahoma" w:hAnsi="Tahoma" w:cs="Tahoma"/>
        </w:rPr>
        <w:t>............................................................                .............................................…</w:t>
      </w:r>
    </w:p>
    <w:p w14:paraId="40DDFA09" w14:textId="71740AD2" w:rsidR="002D5F05" w:rsidRDefault="002D5F05" w:rsidP="002D5F05">
      <w:pPr>
        <w:spacing w:before="840" w:line="276" w:lineRule="auto"/>
        <w:ind w:firstLine="1418"/>
        <w:jc w:val="left"/>
        <w:sectPr w:rsidR="002D5F05">
          <w:headerReference w:type="default" r:id="rId10"/>
          <w:footerReference w:type="default" r:id="rId11"/>
          <w:pgSz w:w="11906" w:h="16838"/>
          <w:pgMar w:top="1079" w:right="1417" w:bottom="1079" w:left="1417" w:header="708" w:footer="708" w:gutter="0"/>
          <w:cols w:space="708"/>
          <w:formProt w:val="0"/>
          <w:docGrid w:linePitch="360"/>
        </w:sectPr>
      </w:pPr>
    </w:p>
    <w:p w14:paraId="1ECE0410" w14:textId="250A444C" w:rsidR="008E25A4" w:rsidRDefault="002F56E5" w:rsidP="008A7DCA">
      <w:pPr>
        <w:jc w:val="left"/>
      </w:pPr>
      <w:r>
        <w:rPr>
          <w:rFonts w:ascii="Tahoma" w:hAnsi="Tahoma" w:cs="Tahoma"/>
          <w:b/>
          <w:bCs/>
        </w:rPr>
        <w:lastRenderedPageBreak/>
        <w:t xml:space="preserve">Załącznik nr </w:t>
      </w:r>
      <w:r w:rsidR="00B21C76">
        <w:rPr>
          <w:rFonts w:ascii="Tahoma" w:hAnsi="Tahoma" w:cs="Tahoma"/>
          <w:b/>
          <w:bCs/>
        </w:rPr>
        <w:t>4</w:t>
      </w:r>
      <w:r>
        <w:rPr>
          <w:rFonts w:ascii="Tahoma" w:hAnsi="Tahoma" w:cs="Tahoma"/>
          <w:b/>
          <w:bCs/>
        </w:rPr>
        <w:t xml:space="preserve"> do Umowy nr </w:t>
      </w:r>
      <w:r w:rsidR="002D5F05">
        <w:rPr>
          <w:rFonts w:ascii="Tahoma" w:hAnsi="Tahoma" w:cs="Tahoma"/>
          <w:b/>
          <w:bCs/>
        </w:rPr>
        <w:t>1</w:t>
      </w:r>
      <w:r w:rsidR="00A83A79">
        <w:rPr>
          <w:rFonts w:ascii="Tahoma" w:hAnsi="Tahoma" w:cs="Tahoma"/>
          <w:b/>
          <w:bCs/>
        </w:rPr>
        <w:t>4</w:t>
      </w:r>
      <w:r w:rsidR="002D5F05">
        <w:rPr>
          <w:rFonts w:ascii="Tahoma" w:hAnsi="Tahoma" w:cs="Tahoma"/>
          <w:b/>
          <w:bCs/>
        </w:rPr>
        <w:t>/2025</w:t>
      </w:r>
      <w:r>
        <w:rPr>
          <w:rFonts w:ascii="Tahoma" w:hAnsi="Tahoma" w:cs="Tahoma"/>
          <w:b/>
          <w:bCs/>
        </w:rPr>
        <w:t xml:space="preserve"> </w:t>
      </w:r>
      <w:r>
        <w:rPr>
          <w:rFonts w:ascii="Tahoma" w:hAnsi="Tahoma" w:cs="Tahoma"/>
          <w:b/>
          <w:bCs/>
        </w:rPr>
        <w:tab/>
      </w:r>
    </w:p>
    <w:p w14:paraId="607E96A7" w14:textId="77777777" w:rsidR="008E25A4" w:rsidRDefault="008E25A4" w:rsidP="008A7DCA">
      <w:pPr>
        <w:jc w:val="left"/>
        <w:rPr>
          <w:rFonts w:ascii="Tahoma" w:hAnsi="Tahoma" w:cs="Tahoma"/>
        </w:rPr>
      </w:pPr>
    </w:p>
    <w:p w14:paraId="73667163" w14:textId="77777777" w:rsidR="008E25A4" w:rsidRDefault="002F56E5" w:rsidP="008A7DCA">
      <w:pPr>
        <w:jc w:val="left"/>
      </w:pPr>
      <w:r>
        <w:rPr>
          <w:rFonts w:ascii="Tahoma" w:hAnsi="Tahoma" w:cs="Tahoma"/>
        </w:rPr>
        <w:t>Klauzula informacyjna Zamawiającego (RODO)</w:t>
      </w:r>
    </w:p>
    <w:p w14:paraId="3C18D24F" w14:textId="77777777" w:rsidR="008E25A4" w:rsidRDefault="008E25A4" w:rsidP="008A7DCA">
      <w:pPr>
        <w:jc w:val="left"/>
        <w:rPr>
          <w:rFonts w:ascii="Tahoma" w:hAnsi="Tahoma" w:cs="Tahoma"/>
        </w:rPr>
      </w:pPr>
    </w:p>
    <w:p w14:paraId="1F48F78B" w14:textId="77777777" w:rsidR="008E25A4" w:rsidRDefault="002F56E5" w:rsidP="008A7DCA">
      <w:pPr>
        <w:jc w:val="left"/>
      </w:pPr>
      <w:r>
        <w:rPr>
          <w:rFonts w:ascii="Tahoma" w:hAnsi="Tahoma" w:cs="Tahoma"/>
        </w:rPr>
        <w:t>Zgodnie z art. 13 ust. 1 i ust. 2 oraz art. 14 Rozporządzenia Parlamentu Europejskiego i Rady (UE) 2016/679 z dnia 27 kwietnia 2016 r. w sprawie ochrony osób fizycznych w związku z przetwarzaniem danych osobowych i w sprawie swobodnego przepływu takich danych oraz uchylenia dyrektywy 95/46/WE (Dz. U. UE L 119/1 z dnia 4 maja 2016 r.), zwanym dalej „RODO”, informujemy, że:</w:t>
      </w:r>
    </w:p>
    <w:p w14:paraId="4D4D56FA" w14:textId="77777777" w:rsidR="008E25A4" w:rsidRDefault="002F56E5" w:rsidP="008A7DCA">
      <w:pPr>
        <w:jc w:val="left"/>
      </w:pPr>
      <w:r>
        <w:rPr>
          <w:rFonts w:ascii="Tahoma" w:hAnsi="Tahoma" w:cs="Tahoma"/>
        </w:rPr>
        <w:t>1. Administratorem danych osobowych jest Zamawiający.</w:t>
      </w:r>
    </w:p>
    <w:p w14:paraId="2B0E999A" w14:textId="77777777" w:rsidR="008E25A4" w:rsidRDefault="002F56E5" w:rsidP="008A7DCA">
      <w:pPr>
        <w:jc w:val="left"/>
      </w:pPr>
      <w:r>
        <w:rPr>
          <w:rFonts w:ascii="Tahoma" w:hAnsi="Tahoma" w:cs="Tahoma"/>
        </w:rPr>
        <w:t>2. W przypadku pytań dotyczących sposobu i zakresu przetwarzania Pani/Pana danych osobowych w zakresie działania Administratora, a także przysługujących Pani/Panu uprawnień należy skontaktować się z Inspektorem Ochrony Danych pisemnie na adres Administratora lub mailowo na adres hr@edpolfood.com, tel. 86 218 30 32.</w:t>
      </w:r>
    </w:p>
    <w:p w14:paraId="2849B743" w14:textId="2F151BB2" w:rsidR="007D30C9" w:rsidRDefault="002F56E5" w:rsidP="007D30C9">
      <w:pPr>
        <w:spacing w:before="72" w:line="276" w:lineRule="auto"/>
        <w:jc w:val="left"/>
        <w:rPr>
          <w:rFonts w:ascii="Tahoma" w:hAnsi="Tahoma"/>
        </w:rPr>
      </w:pPr>
      <w:r>
        <w:rPr>
          <w:rFonts w:ascii="Tahoma" w:hAnsi="Tahoma" w:cs="Tahoma"/>
        </w:rPr>
        <w:t xml:space="preserve">3. Administrator danych osobowych przetwarza Pani/Pana dane osobowe w związku z realizacją </w:t>
      </w:r>
      <w:r>
        <w:rPr>
          <w:rFonts w:ascii="Tahoma" w:hAnsi="Tahoma" w:cs="Tahoma"/>
          <w:b/>
          <w:bCs/>
        </w:rPr>
        <w:t xml:space="preserve">Umowy nr </w:t>
      </w:r>
      <w:r w:rsidR="001311CD" w:rsidRPr="009E3438">
        <w:rPr>
          <w:rFonts w:ascii="Tahoma" w:hAnsi="Tahoma"/>
          <w:b/>
          <w:bCs/>
        </w:rPr>
        <w:t>1</w:t>
      </w:r>
      <w:r w:rsidR="00A83A79">
        <w:rPr>
          <w:rFonts w:ascii="Tahoma" w:hAnsi="Tahoma"/>
          <w:b/>
          <w:bCs/>
        </w:rPr>
        <w:t>4</w:t>
      </w:r>
      <w:r w:rsidR="001311CD" w:rsidRPr="009E3438">
        <w:rPr>
          <w:rFonts w:ascii="Tahoma" w:hAnsi="Tahoma"/>
          <w:b/>
          <w:bCs/>
        </w:rPr>
        <w:t>/2025</w:t>
      </w:r>
      <w:r w:rsidR="001311CD">
        <w:rPr>
          <w:rFonts w:ascii="Tahoma" w:hAnsi="Tahoma"/>
          <w:b/>
          <w:bCs/>
        </w:rPr>
        <w:t>/</w:t>
      </w:r>
      <w:r w:rsidR="00484AA0">
        <w:rPr>
          <w:rFonts w:ascii="Tahoma" w:hAnsi="Tahoma"/>
          <w:b/>
          <w:bCs/>
        </w:rPr>
        <w:t>2</w:t>
      </w:r>
      <w:r w:rsidR="002D5F05">
        <w:rPr>
          <w:rFonts w:ascii="Tahoma" w:hAnsi="Tahoma" w:cs="Tahoma"/>
          <w:b/>
          <w:bCs/>
        </w:rPr>
        <w:t xml:space="preserve"> </w:t>
      </w:r>
      <w:r>
        <w:rPr>
          <w:rStyle w:val="Numerstrony1"/>
          <w:rFonts w:ascii="Tahoma" w:hAnsi="Tahoma" w:cs="Tahoma"/>
          <w:b/>
          <w:bCs/>
        </w:rPr>
        <w:t xml:space="preserve">na </w:t>
      </w:r>
      <w:r w:rsidR="00190282">
        <w:rPr>
          <w:rStyle w:val="Numerstrony1"/>
          <w:rFonts w:ascii="Tahoma" w:hAnsi="Tahoma" w:cs="Tahoma"/>
          <w:b/>
          <w:bCs/>
        </w:rPr>
        <w:t>……….</w:t>
      </w:r>
      <w:r w:rsidR="007D30C9">
        <w:rPr>
          <w:rFonts w:ascii="Tahoma" w:hAnsi="Tahoma"/>
        </w:rPr>
        <w:t>.</w:t>
      </w:r>
    </w:p>
    <w:p w14:paraId="6A27682F" w14:textId="402D635D" w:rsidR="008E25A4" w:rsidRPr="007D30C9" w:rsidRDefault="002F56E5" w:rsidP="007D30C9">
      <w:pPr>
        <w:spacing w:before="72" w:line="276" w:lineRule="auto"/>
        <w:jc w:val="left"/>
        <w:rPr>
          <w:rFonts w:ascii="Tahoma" w:hAnsi="Tahoma"/>
        </w:rPr>
      </w:pPr>
      <w:r>
        <w:rPr>
          <w:rFonts w:ascii="Tahoma" w:hAnsi="Tahoma" w:cs="Tahoma"/>
        </w:rPr>
        <w:t>W tym przypadku podanie danych ma charakter obowiązkowy a podstawą przetwarzania danych osobowych jest prawnie uzasadniony interes Administratora którym jest realizacja zawartej umowy oraz ustalenie lub dochodzenie roszczeń jak również obrona przed ew. roszczeniami (art. 6 ust. 1 lit. f RODO), a także przepisy prawa powszechnie obowiązującego w zakresie finansowo-podatkowym (art. 6 ust. 1 lit. c RODO).</w:t>
      </w:r>
    </w:p>
    <w:p w14:paraId="04D4B89B" w14:textId="77777777" w:rsidR="008E25A4" w:rsidRDefault="002F56E5" w:rsidP="008A7DCA">
      <w:pPr>
        <w:jc w:val="left"/>
      </w:pPr>
      <w:r>
        <w:rPr>
          <w:rFonts w:ascii="Tahoma" w:hAnsi="Tahoma" w:cs="Tahoma"/>
        </w:rPr>
        <w:t>4. W związku z przetwarzaniem danych w celach o których mowa w pkt. 3 Pani/Pana dane osobowe mogą być udostępniane osobom upoważnionym przez Administratora, podmiotom, których udział w realizacji umowy jest niezbędny oraz innym podmiotom uprawnionym na podstawie przepisów prawa.</w:t>
      </w:r>
    </w:p>
    <w:p w14:paraId="6FBACA81" w14:textId="77777777" w:rsidR="008E25A4" w:rsidRDefault="002F56E5" w:rsidP="008A7DCA">
      <w:pPr>
        <w:jc w:val="left"/>
      </w:pPr>
      <w:r>
        <w:rPr>
          <w:rFonts w:ascii="Tahoma" w:hAnsi="Tahoma" w:cs="Tahoma"/>
        </w:rPr>
        <w:t xml:space="preserve">5. Pani/Pana dane osobowe będą przechowywane przez okres niezbędny do realizacji celów określonych w pkt. 3, a po tym czasie przez okres oraz w zakresie wymaganym przez przepisy powszechnie obowiązującego prawa </w:t>
      </w:r>
      <w:r>
        <w:rPr>
          <w:rFonts w:ascii="Tahoma" w:hAnsi="Tahoma" w:cs="Tahoma"/>
          <w:color w:val="000000"/>
        </w:rPr>
        <w:t>i okres narzucony przez IZ</w:t>
      </w:r>
      <w:r>
        <w:rPr>
          <w:rFonts w:ascii="Tahoma" w:hAnsi="Tahoma" w:cs="Tahoma"/>
        </w:rPr>
        <w:t>.</w:t>
      </w:r>
    </w:p>
    <w:p w14:paraId="6BF7998B" w14:textId="77777777" w:rsidR="008E25A4" w:rsidRDefault="002F56E5" w:rsidP="008A7DCA">
      <w:pPr>
        <w:jc w:val="left"/>
      </w:pPr>
      <w:r>
        <w:rPr>
          <w:rFonts w:ascii="Tahoma" w:hAnsi="Tahoma" w:cs="Tahoma"/>
        </w:rPr>
        <w:t>6. Pani/Pana dane osobowe mogą być udostępnione innym podmiotom będącymi odrębnymi administratorami na podstawie art. 6 ust. 1 lit. c RODO w związku z czynnościami m.in. kontrolnymi lub badaniami ewaluacyjnymi. Pani/Pana dane osobowe będą udostępnione IZ (Instytucji Zarządzającej) – Województwu Podlaskiemu reprezentowanemu przez Marszałka oraz Zarząd Województwa Podlaskiego.</w:t>
      </w:r>
    </w:p>
    <w:p w14:paraId="14CA4BE1" w14:textId="77777777" w:rsidR="008E25A4" w:rsidRDefault="002F56E5" w:rsidP="008A7DCA">
      <w:pPr>
        <w:jc w:val="left"/>
      </w:pPr>
      <w:r>
        <w:rPr>
          <w:rFonts w:ascii="Tahoma" w:hAnsi="Tahoma" w:cs="Tahoma"/>
        </w:rPr>
        <w:t>7. W związku z przetwarzaniem Pani/Pana danych osobowych przysługują Pani/Panu następujące uprawnienia:</w:t>
      </w:r>
    </w:p>
    <w:p w14:paraId="2FCDBD3F" w14:textId="77777777" w:rsidR="008E25A4" w:rsidRDefault="002F56E5" w:rsidP="008A7DCA">
      <w:pPr>
        <w:jc w:val="left"/>
      </w:pPr>
      <w:r>
        <w:rPr>
          <w:rFonts w:ascii="Tahoma" w:hAnsi="Tahoma" w:cs="Tahoma"/>
        </w:rPr>
        <w:lastRenderedPageBreak/>
        <w:t>a) prawo dostępu do danych osobowych, w tym prawo do uzyskania kopii tych danych;</w:t>
      </w:r>
    </w:p>
    <w:p w14:paraId="02E1F0CF" w14:textId="77777777" w:rsidR="008E25A4" w:rsidRDefault="002F56E5" w:rsidP="008A7DCA">
      <w:pPr>
        <w:jc w:val="left"/>
      </w:pPr>
      <w:r>
        <w:rPr>
          <w:rFonts w:ascii="Tahoma" w:hAnsi="Tahoma" w:cs="Tahoma"/>
        </w:rPr>
        <w:t>b) prawo do żądania sprostowania (poprawiania) danych osobowych – w przypadku gdy dane są nieprawidłowe lub niekompletne;</w:t>
      </w:r>
    </w:p>
    <w:p w14:paraId="30DFDD4A" w14:textId="77777777" w:rsidR="008E25A4" w:rsidRDefault="002F56E5" w:rsidP="008A7DCA">
      <w:pPr>
        <w:jc w:val="left"/>
      </w:pPr>
      <w:r>
        <w:rPr>
          <w:rFonts w:ascii="Tahoma" w:hAnsi="Tahoma" w:cs="Tahoma"/>
        </w:rPr>
        <w:t>c) prawo do żądania ograniczenia przetwarzania danych osobowych,</w:t>
      </w:r>
    </w:p>
    <w:p w14:paraId="17391A2F" w14:textId="77777777" w:rsidR="008E25A4" w:rsidRDefault="002F56E5" w:rsidP="008A7DCA">
      <w:pPr>
        <w:jc w:val="left"/>
      </w:pPr>
      <w:r>
        <w:rPr>
          <w:rFonts w:ascii="Tahoma" w:hAnsi="Tahoma" w:cs="Tahoma"/>
        </w:rPr>
        <w:t>8. W przypadku powzięcia informacji o niezgodnym z prawem przetwarzaniu przez Administratora danych osobowych, przysługuje Pani/Panu prawo wniesienia skargi do organu nadzorczego tj. Prezesa Urzędu Ochrony Danych Osobowych, ul. Stawki 2, 00-193 Warszawa https://uodo.gov.pl/ .</w:t>
      </w:r>
    </w:p>
    <w:p w14:paraId="04AE2D55" w14:textId="77777777" w:rsidR="008E25A4" w:rsidRDefault="002F56E5" w:rsidP="008A7DCA">
      <w:pPr>
        <w:jc w:val="left"/>
      </w:pPr>
      <w:r>
        <w:rPr>
          <w:rFonts w:ascii="Tahoma" w:hAnsi="Tahoma" w:cs="Tahoma"/>
        </w:rPr>
        <w:t>9. Pani/Pana dane nie będą przetwarzane w sposób zautomatyzowany i nie będą podlegały profilowaniu.</w:t>
      </w:r>
    </w:p>
    <w:p w14:paraId="290DC875" w14:textId="77777777" w:rsidR="008E25A4" w:rsidRDefault="002F56E5" w:rsidP="008A7DCA">
      <w:pPr>
        <w:jc w:val="left"/>
      </w:pPr>
      <w:r>
        <w:rPr>
          <w:rFonts w:ascii="Tahoma" w:hAnsi="Tahoma" w:cs="Tahoma"/>
        </w:rPr>
        <w:t>10. Pani/Pana dane osobowe nie będą przekazywane do państw trzecich ani organizacji międzynarodowych.</w:t>
      </w:r>
    </w:p>
    <w:p w14:paraId="10CFFB49" w14:textId="77777777" w:rsidR="008E25A4" w:rsidRDefault="002F56E5" w:rsidP="008A7DCA">
      <w:pPr>
        <w:jc w:val="left"/>
      </w:pPr>
      <w:r>
        <w:rPr>
          <w:rFonts w:ascii="Tahoma" w:hAnsi="Tahoma" w:cs="Tahoma"/>
        </w:rPr>
        <w:t>11. Dane zostały podane przez podmiot będący stroną zawartej umowy.</w:t>
      </w:r>
    </w:p>
    <w:p w14:paraId="15E7DDA3" w14:textId="77777777" w:rsidR="008E25A4" w:rsidRDefault="008E25A4" w:rsidP="008A7DCA">
      <w:pPr>
        <w:jc w:val="left"/>
        <w:rPr>
          <w:rFonts w:ascii="Tahoma" w:hAnsi="Tahoma" w:cs="Tahoma"/>
        </w:rPr>
      </w:pPr>
    </w:p>
    <w:p w14:paraId="7B2E7FF1" w14:textId="77777777" w:rsidR="008E25A4" w:rsidRDefault="008E25A4" w:rsidP="008A7DCA">
      <w:pPr>
        <w:jc w:val="left"/>
        <w:rPr>
          <w:rFonts w:ascii="Tahoma" w:hAnsi="Tahoma" w:cs="Tahoma"/>
        </w:rPr>
      </w:pPr>
    </w:p>
    <w:p w14:paraId="41EF3690" w14:textId="77777777" w:rsidR="008E25A4" w:rsidRDefault="008E25A4" w:rsidP="008A7DCA">
      <w:pPr>
        <w:jc w:val="left"/>
      </w:pPr>
    </w:p>
    <w:p w14:paraId="110D0F74" w14:textId="77777777" w:rsidR="008E25A4" w:rsidRDefault="002F56E5" w:rsidP="008A7DCA">
      <w:pPr>
        <w:tabs>
          <w:tab w:val="left" w:pos="4253"/>
        </w:tabs>
        <w:spacing w:before="120" w:after="120" w:line="240" w:lineRule="auto"/>
        <w:rPr>
          <w:rFonts w:ascii="Tahoma" w:hAnsi="Tahoma" w:cs="Tahoma"/>
          <w:b/>
          <w:bCs/>
        </w:rPr>
      </w:pPr>
      <w:r>
        <w:rPr>
          <w:rFonts w:ascii="Tahoma" w:hAnsi="Tahoma" w:cs="Tahoma"/>
          <w:b/>
          <w:bCs/>
        </w:rPr>
        <w:tab/>
      </w:r>
      <w:r>
        <w:rPr>
          <w:rFonts w:ascii="Tahoma" w:hAnsi="Tahoma" w:cs="Tahoma"/>
          <w:b/>
          <w:bCs/>
        </w:rPr>
        <w:tab/>
      </w:r>
      <w:r>
        <w:rPr>
          <w:rFonts w:ascii="Tahoma" w:hAnsi="Tahoma" w:cs="Tahoma"/>
          <w:b/>
          <w:bCs/>
        </w:rPr>
        <w:tab/>
      </w:r>
      <w:r>
        <w:rPr>
          <w:rFonts w:ascii="Tahoma" w:hAnsi="Tahoma" w:cs="Tahoma"/>
          <w:b/>
          <w:bCs/>
        </w:rPr>
        <w:tab/>
        <w:t xml:space="preserve">   Wykonawca</w:t>
      </w:r>
    </w:p>
    <w:p w14:paraId="05A72C71" w14:textId="77777777" w:rsidR="008A7DCA" w:rsidRDefault="008A7DCA" w:rsidP="008A7DCA">
      <w:pPr>
        <w:tabs>
          <w:tab w:val="left" w:pos="4253"/>
        </w:tabs>
        <w:spacing w:before="120" w:after="120" w:line="240" w:lineRule="auto"/>
        <w:jc w:val="left"/>
        <w:rPr>
          <w:rFonts w:ascii="Tahoma" w:hAnsi="Tahoma" w:cs="Tahoma"/>
          <w:b/>
          <w:bCs/>
        </w:rPr>
      </w:pPr>
    </w:p>
    <w:p w14:paraId="0A161993" w14:textId="77777777" w:rsidR="008A7DCA" w:rsidRDefault="008A7DCA" w:rsidP="008A7DCA">
      <w:pPr>
        <w:tabs>
          <w:tab w:val="left" w:pos="4253"/>
        </w:tabs>
        <w:spacing w:before="120" w:after="120" w:line="240" w:lineRule="auto"/>
        <w:jc w:val="left"/>
        <w:rPr>
          <w:rFonts w:ascii="Tahoma" w:hAnsi="Tahoma" w:cs="Tahoma"/>
          <w:b/>
          <w:bCs/>
        </w:rPr>
      </w:pPr>
    </w:p>
    <w:p w14:paraId="32FE2CB3" w14:textId="77777777" w:rsidR="008A7DCA" w:rsidRDefault="008A7DCA" w:rsidP="008A7DCA">
      <w:pPr>
        <w:tabs>
          <w:tab w:val="left" w:pos="4253"/>
        </w:tabs>
        <w:spacing w:before="120" w:after="120" w:line="240" w:lineRule="auto"/>
        <w:jc w:val="left"/>
        <w:rPr>
          <w:rFonts w:ascii="Tahoma" w:hAnsi="Tahoma" w:cs="Tahoma"/>
          <w:b/>
          <w:bCs/>
        </w:rPr>
      </w:pPr>
    </w:p>
    <w:p w14:paraId="7F65115B" w14:textId="576DB323" w:rsidR="008A7DCA" w:rsidRDefault="008A7DCA" w:rsidP="008A7DCA">
      <w:pPr>
        <w:tabs>
          <w:tab w:val="left" w:pos="4253"/>
        </w:tabs>
        <w:spacing w:before="120" w:after="120" w:line="240" w:lineRule="auto"/>
        <w:jc w:val="right"/>
        <w:rPr>
          <w:rFonts w:ascii="Tahoma" w:hAnsi="Tahoma" w:cs="Tahoma"/>
          <w:b/>
          <w:bCs/>
        </w:rPr>
      </w:pPr>
      <w:r>
        <w:rPr>
          <w:rFonts w:ascii="Tahoma" w:hAnsi="Tahoma" w:cs="Tahoma"/>
          <w:b/>
          <w:bCs/>
        </w:rPr>
        <w:t>………….………………………</w:t>
      </w:r>
    </w:p>
    <w:p w14:paraId="6F11A73A" w14:textId="082A9EE4" w:rsidR="008A7DCA" w:rsidRPr="008A7DCA" w:rsidRDefault="008A7DCA" w:rsidP="008A7DCA">
      <w:pPr>
        <w:tabs>
          <w:tab w:val="left" w:pos="4253"/>
        </w:tabs>
        <w:spacing w:before="120" w:after="120" w:line="240" w:lineRule="auto"/>
        <w:jc w:val="center"/>
      </w:pPr>
      <w:r>
        <w:rPr>
          <w:rFonts w:ascii="Tahoma" w:hAnsi="Tahoma" w:cs="Tahoma"/>
        </w:rPr>
        <w:tab/>
        <w:t xml:space="preserve"> </w:t>
      </w:r>
      <w:r>
        <w:rPr>
          <w:rFonts w:ascii="Tahoma" w:hAnsi="Tahoma" w:cs="Tahoma"/>
        </w:rPr>
        <w:tab/>
      </w:r>
      <w:r>
        <w:rPr>
          <w:rFonts w:ascii="Tahoma" w:hAnsi="Tahoma" w:cs="Tahoma"/>
        </w:rPr>
        <w:tab/>
        <w:t>d</w:t>
      </w:r>
      <w:r w:rsidRPr="008A7DCA">
        <w:rPr>
          <w:rFonts w:ascii="Tahoma" w:hAnsi="Tahoma" w:cs="Tahoma"/>
        </w:rPr>
        <w:t>ata, czytelny podpis</w:t>
      </w:r>
    </w:p>
    <w:sectPr w:rsidR="008A7DCA" w:rsidRPr="008A7DCA">
      <w:headerReference w:type="default" r:id="rId12"/>
      <w:footerReference w:type="default" r:id="rId13"/>
      <w:pgSz w:w="11906" w:h="16838"/>
      <w:pgMar w:top="1079" w:right="1417" w:bottom="1079"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CEED9" w14:textId="77777777" w:rsidR="002F56E5" w:rsidRDefault="002F56E5">
      <w:pPr>
        <w:spacing w:line="240" w:lineRule="auto"/>
      </w:pPr>
      <w:r>
        <w:separator/>
      </w:r>
    </w:p>
  </w:endnote>
  <w:endnote w:type="continuationSeparator" w:id="0">
    <w:p w14:paraId="4C06D00E" w14:textId="77777777" w:rsidR="002F56E5" w:rsidRDefault="002F56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F5915" w14:textId="2DBD9A1D" w:rsidR="008E25A4" w:rsidRDefault="002F56E5">
    <w:pPr>
      <w:pStyle w:val="Stopka"/>
      <w:ind w:right="360"/>
    </w:pPr>
    <w:r>
      <w:rPr>
        <w:noProof/>
      </w:rPr>
      <mc:AlternateContent>
        <mc:Choice Requires="wps">
          <w:drawing>
            <wp:anchor distT="0" distB="0" distL="0" distR="0" simplePos="0" relativeHeight="16" behindDoc="1" locked="0" layoutInCell="1" allowOverlap="1" wp14:anchorId="39DE6FA8" wp14:editId="74DF188C">
              <wp:simplePos x="0" y="0"/>
              <wp:positionH relativeFrom="column">
                <wp:align>right</wp:align>
              </wp:positionH>
              <wp:positionV relativeFrom="paragraph">
                <wp:posOffset>635</wp:posOffset>
              </wp:positionV>
              <wp:extent cx="170815" cy="231140"/>
              <wp:effectExtent l="0" t="0" r="0" b="0"/>
              <wp:wrapSquare wrapText="bothSides"/>
              <wp:docPr id="1469343883"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815" cy="231140"/>
                      </a:xfrm>
                      <a:prstGeom prst="rect">
                        <a:avLst/>
                      </a:prstGeom>
                      <a:noFill/>
                      <a:ln>
                        <a:noFill/>
                      </a:ln>
                    </wps:spPr>
                    <wps:style>
                      <a:lnRef idx="0">
                        <a:scrgbClr r="0" g="0" b="0"/>
                      </a:lnRef>
                      <a:fillRef idx="0">
                        <a:scrgbClr r="0" g="0" b="0"/>
                      </a:fillRef>
                      <a:effectRef idx="0">
                        <a:scrgbClr r="0" g="0" b="0"/>
                      </a:effectRef>
                      <a:fontRef idx="minor"/>
                    </wps:style>
                    <wps:txbx>
                      <w:txbxContent>
                        <w:p w14:paraId="76A969DD" w14:textId="77777777" w:rsidR="008E25A4" w:rsidRDefault="002F56E5">
                          <w:pPr>
                            <w:pStyle w:val="Stopka"/>
                          </w:pPr>
                          <w:r>
                            <w:rPr>
                              <w:rStyle w:val="Numerstrony"/>
                              <w:color w:val="000000"/>
                            </w:rPr>
                            <w:fldChar w:fldCharType="begin"/>
                          </w:r>
                          <w:r>
                            <w:rPr>
                              <w:rStyle w:val="Numerstrony"/>
                            </w:rPr>
                            <w:instrText>PAGE</w:instrText>
                          </w:r>
                          <w:r>
                            <w:rPr>
                              <w:rStyle w:val="Numerstrony"/>
                            </w:rPr>
                            <w:fldChar w:fldCharType="separate"/>
                          </w:r>
                          <w:r>
                            <w:rPr>
                              <w:rStyle w:val="Numerstrony"/>
                            </w:rPr>
                            <w:t>13</w:t>
                          </w:r>
                          <w:r>
                            <w:rPr>
                              <w:rStyle w:val="Numerstrony"/>
                            </w:rPr>
                            <w:fldChar w:fldCharType="end"/>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39DE6FA8" id="Prostokąt 5" o:spid="_x0000_s1026" style="position:absolute;left:0;text-align:left;margin-left:-37.75pt;margin-top:.05pt;width:13.45pt;height:18.2pt;z-index:-503316464;visibility:visible;mso-wrap-style:square;mso-width-percent:0;mso-height-percent:0;mso-wrap-distance-left:0;mso-wrap-distance-top:0;mso-wrap-distance-right:0;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" filled="f" stroked="f">
              <v:textbox inset="0,0,0,0">
                <w:txbxContent>
                  <w:p w14:paraId="76A969DD" w14:textId="77777777" w:rsidR="008E25A4" w:rsidRDefault="002F56E5">
                    <w:pPr>
                      <w:pStyle w:val="Stopka"/>
                    </w:pPr>
                    <w:r>
                      <w:rPr>
                        <w:rStyle w:val="Numerstrony"/>
                        <w:color w:val="000000"/>
                      </w:rPr>
                      <w:fldChar w:fldCharType="begin"/>
                    </w:r>
                    <w:r>
                      <w:rPr>
                        <w:rStyle w:val="Numerstrony"/>
                      </w:rPr>
                      <w:instrText>PAGE</w:instrText>
                    </w:r>
                    <w:r>
                      <w:rPr>
                        <w:rStyle w:val="Numerstrony"/>
                      </w:rPr>
                      <w:fldChar w:fldCharType="separate"/>
                    </w:r>
                    <w:r>
                      <w:rPr>
                        <w:rStyle w:val="Numerstrony"/>
                      </w:rPr>
                      <w:t>13</w:t>
                    </w:r>
                    <w:r>
                      <w:rPr>
                        <w:rStyle w:val="Numerstrony"/>
                      </w:rPr>
                      <w:fldChar w:fldCharType="end"/>
                    </w:r>
                  </w:p>
                </w:txbxContent>
              </v:textbox>
              <w10:wrap type="squar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CF1F4" w14:textId="15B1A742" w:rsidR="008E25A4" w:rsidRDefault="002F56E5">
    <w:pPr>
      <w:pStyle w:val="Stopka"/>
      <w:ind w:right="360"/>
    </w:pPr>
    <w:r>
      <w:rPr>
        <w:noProof/>
      </w:rPr>
      <mc:AlternateContent>
        <mc:Choice Requires="wps">
          <w:drawing>
            <wp:anchor distT="0" distB="0" distL="0" distR="0" simplePos="0" relativeHeight="3" behindDoc="1" locked="0" layoutInCell="1" allowOverlap="1" wp14:anchorId="1B5AC13F" wp14:editId="5755E7FD">
              <wp:simplePos x="0" y="0"/>
              <wp:positionH relativeFrom="column">
                <wp:align>right</wp:align>
              </wp:positionH>
              <wp:positionV relativeFrom="paragraph">
                <wp:posOffset>635</wp:posOffset>
              </wp:positionV>
              <wp:extent cx="170815" cy="231140"/>
              <wp:effectExtent l="0" t="0" r="0" b="0"/>
              <wp:wrapSquare wrapText="bothSides"/>
              <wp:docPr id="13338538"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815" cy="231140"/>
                      </a:xfrm>
                      <a:prstGeom prst="rect">
                        <a:avLst/>
                      </a:prstGeom>
                      <a:noFill/>
                      <a:ln>
                        <a:noFill/>
                      </a:ln>
                    </wps:spPr>
                    <wps:style>
                      <a:lnRef idx="0">
                        <a:scrgbClr r="0" g="0" b="0"/>
                      </a:lnRef>
                      <a:fillRef idx="0">
                        <a:scrgbClr r="0" g="0" b="0"/>
                      </a:fillRef>
                      <a:effectRef idx="0">
                        <a:scrgbClr r="0" g="0" b="0"/>
                      </a:effectRef>
                      <a:fontRef idx="minor"/>
                    </wps:style>
                    <wps:txbx>
                      <w:txbxContent>
                        <w:p w14:paraId="669DD26F" w14:textId="77777777" w:rsidR="008E25A4" w:rsidRDefault="002F56E5">
                          <w:pPr>
                            <w:pStyle w:val="Stopka"/>
                          </w:pPr>
                          <w:r>
                            <w:rPr>
                              <w:rStyle w:val="Numerstrony"/>
                              <w:color w:val="000000"/>
                            </w:rPr>
                            <w:fldChar w:fldCharType="begin"/>
                          </w:r>
                          <w:r>
                            <w:rPr>
                              <w:rStyle w:val="Numerstrony"/>
                            </w:rPr>
                            <w:instrText>PAGE</w:instrText>
                          </w:r>
                          <w:r>
                            <w:rPr>
                              <w:rStyle w:val="Numerstrony"/>
                            </w:rPr>
                            <w:fldChar w:fldCharType="separate"/>
                          </w:r>
                          <w:r>
                            <w:rPr>
                              <w:rStyle w:val="Numerstrony"/>
                            </w:rPr>
                            <w:t>15</w:t>
                          </w:r>
                          <w:r>
                            <w:rPr>
                              <w:rStyle w:val="Numerstrony"/>
                            </w:rPr>
                            <w:fldChar w:fldCharType="end"/>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1B5AC13F" id="Prostokąt 3" o:spid="_x0000_s1027" style="position:absolute;left:0;text-align:left;margin-left:-37.75pt;margin-top:.05pt;width:13.45pt;height:18.2pt;z-index:-503316477;visibility:visible;mso-wrap-style:square;mso-width-percent:0;mso-height-percent:0;mso-wrap-distance-left:0;mso-wrap-distance-top:0;mso-wrap-distance-right:0;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" filled="f" stroked="f">
              <v:textbox inset="0,0,0,0">
                <w:txbxContent>
                  <w:p w14:paraId="669DD26F" w14:textId="77777777" w:rsidR="008E25A4" w:rsidRDefault="002F56E5">
                    <w:pPr>
                      <w:pStyle w:val="Stopka"/>
                    </w:pPr>
                    <w:r>
                      <w:rPr>
                        <w:rStyle w:val="Numerstrony"/>
                        <w:color w:val="000000"/>
                      </w:rPr>
                      <w:fldChar w:fldCharType="begin"/>
                    </w:r>
                    <w:r>
                      <w:rPr>
                        <w:rStyle w:val="Numerstrony"/>
                      </w:rPr>
                      <w:instrText>PAGE</w:instrText>
                    </w:r>
                    <w:r>
                      <w:rPr>
                        <w:rStyle w:val="Numerstrony"/>
                      </w:rPr>
                      <w:fldChar w:fldCharType="separate"/>
                    </w:r>
                    <w:r>
                      <w:rPr>
                        <w:rStyle w:val="Numerstrony"/>
                      </w:rPr>
                      <w:t>15</w:t>
                    </w:r>
                    <w:r>
                      <w:rPr>
                        <w:rStyle w:val="Numerstrony"/>
                      </w:rPr>
                      <w:fldChar w:fldCharType="end"/>
                    </w:r>
                  </w:p>
                </w:txbxContent>
              </v:textbox>
              <w10:wrap type="squar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3F15B0" w14:textId="77777777" w:rsidR="008E25A4" w:rsidRDefault="002F56E5">
      <w:r>
        <w:separator/>
      </w:r>
    </w:p>
  </w:footnote>
  <w:footnote w:type="continuationSeparator" w:id="0">
    <w:p w14:paraId="2FE3EFC6" w14:textId="77777777" w:rsidR="008E25A4" w:rsidRDefault="002F56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477FA" w14:textId="77777777" w:rsidR="008E25A4" w:rsidRDefault="002F56E5">
    <w:pPr>
      <w:pStyle w:val="Nagwek"/>
    </w:pPr>
    <w:r>
      <w:rPr>
        <w:noProof/>
      </w:rPr>
      <w:drawing>
        <wp:inline distT="0" distB="0" distL="0" distR="0" wp14:anchorId="0430EDEA" wp14:editId="79C21690">
          <wp:extent cx="5760720" cy="615315"/>
          <wp:effectExtent l="0" t="0" r="0" b="0"/>
          <wp:docPr id="1" name="Obraz 1" descr="Obraz przedstawia od lewej: logo Funduszy Europejskich: na niebieskim trapezie , trzy gwiazdy w kolorach białej, żółtej i czerwonej; obok napis Fundusze Europejskie dla Podlaskiego. Następnie biało-czerwona flaga Polski, a obok napis Rzeczpospolita Polska. Kolejne logo to logo Unii Europejskiej : na niebieskim prostokącie wieniec z żółtych gwiazd a obok napis Dofinansowane przez Unię Europejską. Ostatnie logo to województwa podlaskiego, które przedstawia żubra oraz napis Podlaski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przedstawia od lewej: logo Funduszy Europejskich: na niebieskim trapezie , trzy gwiazdy w kolorach białej, żółtej i czerwonej; obok napis Fundusze Europejskie dla Podlaskiego. Następnie biało-czerwona flaga Polski, a obok napis Rzeczpospolita Polska. Kolejne logo to logo Unii Europejskiej : na niebieskim prostokącie wieniec z żółtych gwiazd a obok napis Dofinansowane przez Unię Europejską. Ostatnie logo to województwa podlaskiego, które przedstawia żubra oraz napis Podlaskie.">
                    <a:extLst>
                      <a:ext uri="{C183D7F6-B498-43B3-948B-1728B52AA6E4}">
                        <adec:decorative xmlns:adec="http://schemas.microsoft.com/office/drawing/2017/decorative" val="1"/>
                      </a:ext>
                    </a:extLst>
                  </pic:cNvPr>
                  <pic:cNvPicPr>
                    <a:picLocks noChangeAspect="1" noChangeArrowheads="1"/>
                  </pic:cNvPicPr>
                </pic:nvPicPr>
                <pic:blipFill>
                  <a:blip r:embed="rId1"/>
                  <a:stretch>
                    <a:fillRect/>
                  </a:stretch>
                </pic:blipFill>
                <pic:spPr bwMode="auto">
                  <a:xfrm>
                    <a:off x="0" y="0"/>
                    <a:ext cx="5760720" cy="615315"/>
                  </a:xfrm>
                  <a:prstGeom prst="rect">
                    <a:avLst/>
                  </a:prstGeom>
                </pic:spPr>
              </pic:pic>
            </a:graphicData>
          </a:graphic>
        </wp:inline>
      </w:drawing>
    </w:r>
  </w:p>
  <w:p w14:paraId="7EFB6DD6" w14:textId="77777777" w:rsidR="008E25A4" w:rsidRDefault="008E25A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37DCF" w14:textId="77777777" w:rsidR="008E25A4" w:rsidRDefault="002F56E5">
    <w:pPr>
      <w:pStyle w:val="Nagwek"/>
    </w:pPr>
    <w:r>
      <w:rPr>
        <w:noProof/>
      </w:rPr>
      <w:drawing>
        <wp:inline distT="0" distB="0" distL="0" distR="0" wp14:anchorId="226D0DD8" wp14:editId="3EFE9330">
          <wp:extent cx="5760720" cy="615315"/>
          <wp:effectExtent l="0" t="0" r="0" b="0"/>
          <wp:docPr id="4" name="Obraz2" descr="Obraz przedstawia od lewej: logo Funduszy Europejskich: na niebieskim trapezie , trzy gwiazdy w kolorach białej, żółtej i czerwonej; obok napis Fundusze Europejskie dla Podlaskiego. Następnie biało-czerwona flaga Polski, a obok napis Rzeczpospolita Polska. Kolejne logo to logo Unii Europejskiej : na niebieskim prostokącie wieniec z żółtych gwiazd a obok napis Dofinansowane przez Unię Europejską. Ostatnie logo to województwa podlaskiego, które przedstawia żubra oraz napis Podlaski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2" descr="Obraz przedstawia od lewej: logo Funduszy Europejskich: na niebieskim trapezie , trzy gwiazdy w kolorach białej, żółtej i czerwonej; obok napis Fundusze Europejskie dla Podlaskiego. Następnie biało-czerwona flaga Polski, a obok napis Rzeczpospolita Polska. Kolejne logo to logo Unii Europejskiej : na niebieskim prostokącie wieniec z żółtych gwiazd a obok napis Dofinansowane przez Unię Europejską. Ostatnie logo to województwa podlaskiego, które przedstawia żubra oraz napis Podlaskie.">
                    <a:extLst>
                      <a:ext uri="{C183D7F6-B498-43B3-948B-1728B52AA6E4}">
                        <adec:decorative xmlns:adec="http://schemas.microsoft.com/office/drawing/2017/decorative" val="1"/>
                      </a:ext>
                    </a:extLst>
                  </pic:cNvPr>
                  <pic:cNvPicPr>
                    <a:picLocks noChangeAspect="1" noChangeArrowheads="1"/>
                  </pic:cNvPicPr>
                </pic:nvPicPr>
                <pic:blipFill>
                  <a:blip r:embed="rId1"/>
                  <a:stretch>
                    <a:fillRect/>
                  </a:stretch>
                </pic:blipFill>
                <pic:spPr bwMode="auto">
                  <a:xfrm>
                    <a:off x="0" y="0"/>
                    <a:ext cx="5760720" cy="615315"/>
                  </a:xfrm>
                  <a:prstGeom prst="rect">
                    <a:avLst/>
                  </a:prstGeom>
                </pic:spPr>
              </pic:pic>
            </a:graphicData>
          </a:graphic>
        </wp:inline>
      </w:drawing>
    </w:r>
  </w:p>
  <w:p w14:paraId="6DAE57B2" w14:textId="77777777" w:rsidR="008E25A4" w:rsidRDefault="008E25A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27C9B"/>
    <w:multiLevelType w:val="multilevel"/>
    <w:tmpl w:val="2782F88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31E5037"/>
    <w:multiLevelType w:val="multilevel"/>
    <w:tmpl w:val="22E4EEF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04EF7222"/>
    <w:multiLevelType w:val="multilevel"/>
    <w:tmpl w:val="ABFEC66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AB74CEF"/>
    <w:multiLevelType w:val="multilevel"/>
    <w:tmpl w:val="8A58B682"/>
    <w:lvl w:ilvl="0">
      <w:start w:val="1"/>
      <w:numFmt w:val="lowerLetter"/>
      <w:lvlText w:val="%1)"/>
      <w:lvlJc w:val="left"/>
      <w:pPr>
        <w:ind w:left="720" w:hanging="360"/>
      </w:pPr>
      <w:rPr>
        <w:rFonts w:ascii="Tahoma" w:hAnsi="Tahoma" w:cs="Tahoma"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8F64DA"/>
    <w:multiLevelType w:val="multilevel"/>
    <w:tmpl w:val="77DEDD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E712B4F"/>
    <w:multiLevelType w:val="multilevel"/>
    <w:tmpl w:val="67407E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EA44A74"/>
    <w:multiLevelType w:val="multilevel"/>
    <w:tmpl w:val="12F6E0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A7364FC"/>
    <w:multiLevelType w:val="multilevel"/>
    <w:tmpl w:val="C458F9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AAB4AD1"/>
    <w:multiLevelType w:val="multilevel"/>
    <w:tmpl w:val="D6AE8E32"/>
    <w:lvl w:ilvl="0">
      <w:start w:val="1"/>
      <w:numFmt w:val="decimal"/>
      <w:suff w:val="space"/>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8EF0E8A"/>
    <w:multiLevelType w:val="multilevel"/>
    <w:tmpl w:val="E6EED2C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9240ECE"/>
    <w:multiLevelType w:val="hybridMultilevel"/>
    <w:tmpl w:val="6E042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77469C"/>
    <w:multiLevelType w:val="multilevel"/>
    <w:tmpl w:val="130271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2CB50B8"/>
    <w:multiLevelType w:val="multilevel"/>
    <w:tmpl w:val="74D6C5E8"/>
    <w:lvl w:ilvl="0">
      <w:start w:val="1"/>
      <w:numFmt w:val="decimal"/>
      <w:lvlText w:val="%1."/>
      <w:lvlJc w:val="left"/>
      <w:pPr>
        <w:ind w:left="360" w:hanging="360"/>
      </w:pPr>
      <w:rPr>
        <w:strike w:val="0"/>
        <w:dstrike w:val="0"/>
        <w:sz w:val="24"/>
      </w:rPr>
    </w:lvl>
    <w:lvl w:ilvl="1">
      <w:start w:val="1"/>
      <w:numFmt w:val="lowerLetter"/>
      <w:lvlText w:val="%2."/>
      <w:lvlJc w:val="left"/>
      <w:pPr>
        <w:ind w:left="1082" w:hanging="360"/>
      </w:pPr>
    </w:lvl>
    <w:lvl w:ilvl="2">
      <w:start w:val="1"/>
      <w:numFmt w:val="lowerRoman"/>
      <w:lvlText w:val="%3."/>
      <w:lvlJc w:val="right"/>
      <w:pPr>
        <w:ind w:left="1802" w:hanging="180"/>
      </w:pPr>
    </w:lvl>
    <w:lvl w:ilvl="3">
      <w:start w:val="1"/>
      <w:numFmt w:val="decimal"/>
      <w:lvlText w:val="%4."/>
      <w:lvlJc w:val="left"/>
      <w:pPr>
        <w:ind w:left="2522" w:hanging="360"/>
      </w:pPr>
    </w:lvl>
    <w:lvl w:ilvl="4">
      <w:start w:val="1"/>
      <w:numFmt w:val="lowerLetter"/>
      <w:lvlText w:val="%5."/>
      <w:lvlJc w:val="left"/>
      <w:pPr>
        <w:ind w:left="3242" w:hanging="360"/>
      </w:pPr>
    </w:lvl>
    <w:lvl w:ilvl="5">
      <w:start w:val="1"/>
      <w:numFmt w:val="lowerRoman"/>
      <w:lvlText w:val="%6."/>
      <w:lvlJc w:val="right"/>
      <w:pPr>
        <w:ind w:left="3962" w:hanging="180"/>
      </w:pPr>
    </w:lvl>
    <w:lvl w:ilvl="6">
      <w:start w:val="1"/>
      <w:numFmt w:val="decimal"/>
      <w:lvlText w:val="%7."/>
      <w:lvlJc w:val="left"/>
      <w:pPr>
        <w:ind w:left="4682" w:hanging="360"/>
      </w:pPr>
    </w:lvl>
    <w:lvl w:ilvl="7">
      <w:start w:val="1"/>
      <w:numFmt w:val="lowerLetter"/>
      <w:lvlText w:val="%8."/>
      <w:lvlJc w:val="left"/>
      <w:pPr>
        <w:ind w:left="5402" w:hanging="360"/>
      </w:pPr>
    </w:lvl>
    <w:lvl w:ilvl="8">
      <w:start w:val="1"/>
      <w:numFmt w:val="lowerRoman"/>
      <w:lvlText w:val="%9."/>
      <w:lvlJc w:val="right"/>
      <w:pPr>
        <w:ind w:left="6122" w:hanging="180"/>
      </w:pPr>
    </w:lvl>
  </w:abstractNum>
  <w:abstractNum w:abstractNumId="13" w15:restartNumberingAfterBreak="0">
    <w:nsid w:val="416805C5"/>
    <w:multiLevelType w:val="multilevel"/>
    <w:tmpl w:val="18DAB8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2770E3E"/>
    <w:multiLevelType w:val="multilevel"/>
    <w:tmpl w:val="4B3233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329426F"/>
    <w:multiLevelType w:val="multilevel"/>
    <w:tmpl w:val="2E62AEDC"/>
    <w:lvl w:ilvl="0">
      <w:start w:val="1"/>
      <w:numFmt w:val="decimal"/>
      <w:lvlText w:val="%1."/>
      <w:lvlJc w:val="left"/>
      <w:pPr>
        <w:ind w:left="345" w:hanging="360"/>
      </w:pPr>
      <w:rPr>
        <w:rFonts w:ascii="Tahoma" w:hAnsi="Tahoma" w:cs="Tahoma" w:hint="default"/>
      </w:rPr>
    </w:lvl>
    <w:lvl w:ilvl="1">
      <w:start w:val="1"/>
      <w:numFmt w:val="lowerLetter"/>
      <w:lvlText w:val="%2."/>
      <w:lvlJc w:val="left"/>
      <w:pPr>
        <w:ind w:left="1065" w:hanging="360"/>
      </w:pPr>
    </w:lvl>
    <w:lvl w:ilvl="2">
      <w:start w:val="1"/>
      <w:numFmt w:val="lowerRoman"/>
      <w:lvlText w:val="%3."/>
      <w:lvlJc w:val="right"/>
      <w:pPr>
        <w:ind w:left="1785" w:hanging="180"/>
      </w:pPr>
    </w:lvl>
    <w:lvl w:ilvl="3">
      <w:start w:val="1"/>
      <w:numFmt w:val="decimal"/>
      <w:lvlText w:val="%4."/>
      <w:lvlJc w:val="left"/>
      <w:pPr>
        <w:ind w:left="2505" w:hanging="360"/>
      </w:pPr>
    </w:lvl>
    <w:lvl w:ilvl="4">
      <w:start w:val="1"/>
      <w:numFmt w:val="lowerLetter"/>
      <w:lvlText w:val="%5."/>
      <w:lvlJc w:val="left"/>
      <w:pPr>
        <w:ind w:left="3225" w:hanging="360"/>
      </w:pPr>
    </w:lvl>
    <w:lvl w:ilvl="5">
      <w:start w:val="1"/>
      <w:numFmt w:val="lowerRoman"/>
      <w:lvlText w:val="%6."/>
      <w:lvlJc w:val="right"/>
      <w:pPr>
        <w:ind w:left="3945" w:hanging="180"/>
      </w:pPr>
    </w:lvl>
    <w:lvl w:ilvl="6">
      <w:start w:val="1"/>
      <w:numFmt w:val="decimal"/>
      <w:lvlText w:val="%7."/>
      <w:lvlJc w:val="left"/>
      <w:pPr>
        <w:ind w:left="4665" w:hanging="360"/>
      </w:pPr>
    </w:lvl>
    <w:lvl w:ilvl="7">
      <w:start w:val="1"/>
      <w:numFmt w:val="lowerLetter"/>
      <w:lvlText w:val="%8."/>
      <w:lvlJc w:val="left"/>
      <w:pPr>
        <w:ind w:left="5385" w:hanging="360"/>
      </w:pPr>
    </w:lvl>
    <w:lvl w:ilvl="8">
      <w:start w:val="1"/>
      <w:numFmt w:val="lowerRoman"/>
      <w:lvlText w:val="%9."/>
      <w:lvlJc w:val="right"/>
      <w:pPr>
        <w:ind w:left="6105" w:hanging="180"/>
      </w:pPr>
    </w:lvl>
  </w:abstractNum>
  <w:abstractNum w:abstractNumId="16" w15:restartNumberingAfterBreak="0">
    <w:nsid w:val="45F8797A"/>
    <w:multiLevelType w:val="multilevel"/>
    <w:tmpl w:val="6FA22122"/>
    <w:lvl w:ilvl="0">
      <w:start w:val="1"/>
      <w:numFmt w:val="decimal"/>
      <w:lvlText w:val="%1."/>
      <w:lvlJc w:val="left"/>
      <w:pPr>
        <w:ind w:left="360" w:hanging="360"/>
      </w:pPr>
      <w:rPr>
        <w:rFonts w:ascii="Tahoma" w:hAnsi="Tahoma" w:cs="Tahoma"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54172F21"/>
    <w:multiLevelType w:val="multilevel"/>
    <w:tmpl w:val="6D3AA6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5937619B"/>
    <w:multiLevelType w:val="multilevel"/>
    <w:tmpl w:val="AAE0D86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62D422B2"/>
    <w:multiLevelType w:val="multilevel"/>
    <w:tmpl w:val="74D6C5E8"/>
    <w:lvl w:ilvl="0">
      <w:start w:val="1"/>
      <w:numFmt w:val="decimal"/>
      <w:lvlText w:val="%1."/>
      <w:lvlJc w:val="left"/>
      <w:pPr>
        <w:ind w:left="360" w:hanging="360"/>
      </w:pPr>
      <w:rPr>
        <w:strike w:val="0"/>
        <w:dstrike w:val="0"/>
        <w:sz w:val="24"/>
      </w:rPr>
    </w:lvl>
    <w:lvl w:ilvl="1">
      <w:start w:val="1"/>
      <w:numFmt w:val="lowerLetter"/>
      <w:lvlText w:val="%2."/>
      <w:lvlJc w:val="left"/>
      <w:pPr>
        <w:ind w:left="1082" w:hanging="360"/>
      </w:pPr>
    </w:lvl>
    <w:lvl w:ilvl="2">
      <w:start w:val="1"/>
      <w:numFmt w:val="lowerRoman"/>
      <w:lvlText w:val="%3."/>
      <w:lvlJc w:val="right"/>
      <w:pPr>
        <w:ind w:left="1802" w:hanging="180"/>
      </w:pPr>
    </w:lvl>
    <w:lvl w:ilvl="3">
      <w:start w:val="1"/>
      <w:numFmt w:val="decimal"/>
      <w:lvlText w:val="%4."/>
      <w:lvlJc w:val="left"/>
      <w:pPr>
        <w:ind w:left="2522" w:hanging="360"/>
      </w:pPr>
    </w:lvl>
    <w:lvl w:ilvl="4">
      <w:start w:val="1"/>
      <w:numFmt w:val="lowerLetter"/>
      <w:lvlText w:val="%5."/>
      <w:lvlJc w:val="left"/>
      <w:pPr>
        <w:ind w:left="3242" w:hanging="360"/>
      </w:pPr>
    </w:lvl>
    <w:lvl w:ilvl="5">
      <w:start w:val="1"/>
      <w:numFmt w:val="lowerRoman"/>
      <w:lvlText w:val="%6."/>
      <w:lvlJc w:val="right"/>
      <w:pPr>
        <w:ind w:left="3962" w:hanging="180"/>
      </w:pPr>
    </w:lvl>
    <w:lvl w:ilvl="6">
      <w:start w:val="1"/>
      <w:numFmt w:val="decimal"/>
      <w:lvlText w:val="%7."/>
      <w:lvlJc w:val="left"/>
      <w:pPr>
        <w:ind w:left="4682" w:hanging="360"/>
      </w:pPr>
    </w:lvl>
    <w:lvl w:ilvl="7">
      <w:start w:val="1"/>
      <w:numFmt w:val="lowerLetter"/>
      <w:lvlText w:val="%8."/>
      <w:lvlJc w:val="left"/>
      <w:pPr>
        <w:ind w:left="5402" w:hanging="360"/>
      </w:pPr>
    </w:lvl>
    <w:lvl w:ilvl="8">
      <w:start w:val="1"/>
      <w:numFmt w:val="lowerRoman"/>
      <w:lvlText w:val="%9."/>
      <w:lvlJc w:val="right"/>
      <w:pPr>
        <w:ind w:left="6122" w:hanging="180"/>
      </w:pPr>
    </w:lvl>
  </w:abstractNum>
  <w:abstractNum w:abstractNumId="20" w15:restartNumberingAfterBreak="0">
    <w:nsid w:val="74192A49"/>
    <w:multiLevelType w:val="multilevel"/>
    <w:tmpl w:val="B5A274FC"/>
    <w:lvl w:ilvl="0">
      <w:start w:val="1"/>
      <w:numFmt w:val="decimal"/>
      <w:lvlText w:val="%1."/>
      <w:lvlJc w:val="left"/>
      <w:pPr>
        <w:tabs>
          <w:tab w:val="num" w:pos="360"/>
        </w:tabs>
        <w:ind w:left="360" w:hanging="360"/>
      </w:pPr>
      <w:rPr>
        <w:rFonts w:ascii="Tahoma" w:hAnsi="Tahoma" w:cs="Tahoma"/>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1" w15:restartNumberingAfterBreak="0">
    <w:nsid w:val="763C2F69"/>
    <w:multiLevelType w:val="multilevel"/>
    <w:tmpl w:val="1610DB08"/>
    <w:lvl w:ilvl="0">
      <w:start w:val="9"/>
      <w:numFmt w:val="decimal"/>
      <w:lvlText w:val="%1."/>
      <w:lvlJc w:val="left"/>
      <w:pPr>
        <w:ind w:left="420" w:hanging="420"/>
      </w:pPr>
    </w:lvl>
    <w:lvl w:ilvl="1">
      <w:start w:val="1"/>
      <w:numFmt w:val="decimal"/>
      <w:lvlText w:val="%1.%2."/>
      <w:lvlJc w:val="left"/>
      <w:pPr>
        <w:ind w:left="720" w:hanging="720"/>
      </w:p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num w:numId="1" w16cid:durableId="474032487">
    <w:abstractNumId w:val="19"/>
  </w:num>
  <w:num w:numId="2" w16cid:durableId="412554151">
    <w:abstractNumId w:val="8"/>
  </w:num>
  <w:num w:numId="3" w16cid:durableId="1279950574">
    <w:abstractNumId w:val="14"/>
  </w:num>
  <w:num w:numId="4" w16cid:durableId="1810442845">
    <w:abstractNumId w:val="16"/>
  </w:num>
  <w:num w:numId="5" w16cid:durableId="843016643">
    <w:abstractNumId w:val="17"/>
  </w:num>
  <w:num w:numId="6" w16cid:durableId="896941984">
    <w:abstractNumId w:val="13"/>
  </w:num>
  <w:num w:numId="7" w16cid:durableId="566382605">
    <w:abstractNumId w:val="2"/>
  </w:num>
  <w:num w:numId="8" w16cid:durableId="651252438">
    <w:abstractNumId w:val="4"/>
  </w:num>
  <w:num w:numId="9" w16cid:durableId="426970489">
    <w:abstractNumId w:val="7"/>
  </w:num>
  <w:num w:numId="10" w16cid:durableId="1175418427">
    <w:abstractNumId w:val="18"/>
  </w:num>
  <w:num w:numId="11" w16cid:durableId="1271821163">
    <w:abstractNumId w:val="3"/>
  </w:num>
  <w:num w:numId="12" w16cid:durableId="2096631733">
    <w:abstractNumId w:val="5"/>
  </w:num>
  <w:num w:numId="13" w16cid:durableId="1968269500">
    <w:abstractNumId w:val="11"/>
  </w:num>
  <w:num w:numId="14" w16cid:durableId="1721443378">
    <w:abstractNumId w:val="9"/>
  </w:num>
  <w:num w:numId="15" w16cid:durableId="1033657560">
    <w:abstractNumId w:val="0"/>
  </w:num>
  <w:num w:numId="16" w16cid:durableId="1976719862">
    <w:abstractNumId w:val="1"/>
  </w:num>
  <w:num w:numId="17" w16cid:durableId="1565723995">
    <w:abstractNumId w:val="12"/>
  </w:num>
  <w:num w:numId="18" w16cid:durableId="1976250565">
    <w:abstractNumId w:val="15"/>
  </w:num>
  <w:num w:numId="19" w16cid:durableId="466554924">
    <w:abstractNumId w:val="20"/>
  </w:num>
  <w:num w:numId="20" w16cid:durableId="273290583">
    <w:abstractNumId w:val="21"/>
  </w:num>
  <w:num w:numId="21" w16cid:durableId="1255631499">
    <w:abstractNumId w:val="6"/>
  </w:num>
  <w:num w:numId="22" w16cid:durableId="9239930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5A4"/>
    <w:rsid w:val="000735DE"/>
    <w:rsid w:val="00073D92"/>
    <w:rsid w:val="001022D8"/>
    <w:rsid w:val="001175A5"/>
    <w:rsid w:val="00120E4C"/>
    <w:rsid w:val="0012799B"/>
    <w:rsid w:val="001311CD"/>
    <w:rsid w:val="00137C8D"/>
    <w:rsid w:val="00190282"/>
    <w:rsid w:val="001A6A92"/>
    <w:rsid w:val="001F6B89"/>
    <w:rsid w:val="00214963"/>
    <w:rsid w:val="002439C2"/>
    <w:rsid w:val="002D5F05"/>
    <w:rsid w:val="002F56E5"/>
    <w:rsid w:val="0032369A"/>
    <w:rsid w:val="003658B2"/>
    <w:rsid w:val="003F0182"/>
    <w:rsid w:val="00424C2B"/>
    <w:rsid w:val="00453218"/>
    <w:rsid w:val="004579AF"/>
    <w:rsid w:val="00484AA0"/>
    <w:rsid w:val="004E5E90"/>
    <w:rsid w:val="0060711D"/>
    <w:rsid w:val="0065491A"/>
    <w:rsid w:val="0067548E"/>
    <w:rsid w:val="006D4912"/>
    <w:rsid w:val="007115C9"/>
    <w:rsid w:val="00780F74"/>
    <w:rsid w:val="007B6038"/>
    <w:rsid w:val="007D30C9"/>
    <w:rsid w:val="007F56A4"/>
    <w:rsid w:val="00810548"/>
    <w:rsid w:val="00822875"/>
    <w:rsid w:val="008568BC"/>
    <w:rsid w:val="00881678"/>
    <w:rsid w:val="008A7DCA"/>
    <w:rsid w:val="008C7A7D"/>
    <w:rsid w:val="008E25A4"/>
    <w:rsid w:val="00902702"/>
    <w:rsid w:val="0091578B"/>
    <w:rsid w:val="00925ADB"/>
    <w:rsid w:val="00925CE6"/>
    <w:rsid w:val="009A61CD"/>
    <w:rsid w:val="009B3D32"/>
    <w:rsid w:val="009F0B7B"/>
    <w:rsid w:val="00A26DDA"/>
    <w:rsid w:val="00A37453"/>
    <w:rsid w:val="00A83A79"/>
    <w:rsid w:val="00AA0D8D"/>
    <w:rsid w:val="00B020E2"/>
    <w:rsid w:val="00B046B4"/>
    <w:rsid w:val="00B21C76"/>
    <w:rsid w:val="00B309A6"/>
    <w:rsid w:val="00B45E6C"/>
    <w:rsid w:val="00B705D9"/>
    <w:rsid w:val="00B7231A"/>
    <w:rsid w:val="00B9232B"/>
    <w:rsid w:val="00BD4905"/>
    <w:rsid w:val="00C1364A"/>
    <w:rsid w:val="00CE77B3"/>
    <w:rsid w:val="00CF32C2"/>
    <w:rsid w:val="00D47343"/>
    <w:rsid w:val="00D52CD0"/>
    <w:rsid w:val="00D85F44"/>
    <w:rsid w:val="00D9093A"/>
    <w:rsid w:val="00DA670C"/>
    <w:rsid w:val="00DB130B"/>
    <w:rsid w:val="00DC7024"/>
    <w:rsid w:val="00DE01AB"/>
    <w:rsid w:val="00E36DEA"/>
    <w:rsid w:val="00E6192C"/>
    <w:rsid w:val="00E77676"/>
    <w:rsid w:val="00EA09E3"/>
    <w:rsid w:val="00EC52A0"/>
    <w:rsid w:val="00EC7045"/>
    <w:rsid w:val="00F744E8"/>
    <w:rsid w:val="00FD48C1"/>
    <w:rsid w:val="00FF61A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EC391D"/>
  <w15:docId w15:val="{244215E3-8348-4E57-B43F-1DD4B874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04D3"/>
    <w:pPr>
      <w:widowControl w:val="0"/>
      <w:spacing w:line="360" w:lineRule="atLeast"/>
      <w:jc w:val="both"/>
    </w:pPr>
    <w:rPr>
      <w:sz w:val="24"/>
      <w:szCs w:val="24"/>
    </w:rPr>
  </w:style>
  <w:style w:type="paragraph" w:styleId="Nagwek1">
    <w:name w:val="heading 1"/>
    <w:basedOn w:val="Normalny"/>
    <w:next w:val="Normalny"/>
    <w:link w:val="Nagwek1Znak"/>
    <w:uiPriority w:val="99"/>
    <w:qFormat/>
    <w:pPr>
      <w:keepNext/>
      <w:widowControl/>
      <w:spacing w:line="240" w:lineRule="atLeast"/>
      <w:jc w:val="center"/>
      <w:outlineLvl w:val="0"/>
    </w:pPr>
    <w:rPr>
      <w:b/>
      <w:bCs/>
      <w:sz w:val="22"/>
      <w:szCs w:val="22"/>
    </w:rPr>
  </w:style>
  <w:style w:type="paragraph" w:styleId="Nagwek2">
    <w:name w:val="heading 2"/>
    <w:basedOn w:val="Normalny"/>
    <w:next w:val="Normalny"/>
    <w:link w:val="Nagwek2Znak"/>
    <w:uiPriority w:val="99"/>
    <w:qFormat/>
    <w:pPr>
      <w:keepNext/>
      <w:ind w:left="360" w:hanging="360"/>
      <w:jc w:val="center"/>
      <w:outlineLvl w:val="1"/>
    </w:pPr>
    <w:rPr>
      <w:b/>
      <w:bCs/>
    </w:rPr>
  </w:style>
  <w:style w:type="paragraph" w:styleId="Nagwek3">
    <w:name w:val="heading 3"/>
    <w:basedOn w:val="Normalny"/>
    <w:next w:val="Normalny"/>
    <w:link w:val="Nagwek3Znak"/>
    <w:uiPriority w:val="99"/>
    <w:qFormat/>
    <w:pPr>
      <w:keepNext/>
      <w:jc w:val="center"/>
      <w:outlineLvl w:val="2"/>
    </w:pPr>
    <w:rPr>
      <w:b/>
      <w:bCs/>
    </w:rPr>
  </w:style>
  <w:style w:type="paragraph" w:styleId="Nagwek5">
    <w:name w:val="heading 5"/>
    <w:basedOn w:val="Normalny"/>
    <w:next w:val="Normalny"/>
    <w:link w:val="Nagwek5Znak"/>
    <w:uiPriority w:val="99"/>
    <w:qFormat/>
    <w:pPr>
      <w:keepNext/>
      <w:widowControl/>
      <w:spacing w:line="240" w:lineRule="auto"/>
      <w:jc w:val="center"/>
      <w:outlineLvl w:val="4"/>
    </w:pPr>
    <w:rPr>
      <w:i/>
      <w:iCs/>
      <w:sz w:val="18"/>
      <w:szCs w:val="18"/>
    </w:rPr>
  </w:style>
  <w:style w:type="paragraph" w:styleId="Nagwek6">
    <w:name w:val="heading 6"/>
    <w:basedOn w:val="Normalny"/>
    <w:next w:val="Normalny"/>
    <w:link w:val="Nagwek6Znak"/>
    <w:uiPriority w:val="99"/>
    <w:qFormat/>
    <w:pPr>
      <w:keepNext/>
      <w:widowControl/>
      <w:spacing w:line="240" w:lineRule="atLeast"/>
      <w:outlineLvl w:val="5"/>
    </w:pPr>
    <w:rPr>
      <w:i/>
      <w:iCs/>
      <w:sz w:val="18"/>
      <w:szCs w:val="18"/>
    </w:rPr>
  </w:style>
  <w:style w:type="paragraph" w:styleId="Nagwek9">
    <w:name w:val="heading 9"/>
    <w:basedOn w:val="Normalny"/>
    <w:next w:val="Normalny"/>
    <w:link w:val="Nagwek9Znak"/>
    <w:uiPriority w:val="99"/>
    <w:qFormat/>
    <w:pPr>
      <w:keepNext/>
      <w:widowControl/>
      <w:spacing w:line="240" w:lineRule="atLeast"/>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locked/>
    <w:rPr>
      <w:rFonts w:asciiTheme="majorHAnsi" w:eastAsiaTheme="majorEastAsia" w:hAnsiTheme="majorHAnsi" w:cs="Times New Roman"/>
      <w:b/>
      <w:bCs/>
      <w:kern w:val="2"/>
      <w:sz w:val="32"/>
      <w:szCs w:val="32"/>
    </w:rPr>
  </w:style>
  <w:style w:type="character" w:customStyle="1" w:styleId="Nagwek2Znak">
    <w:name w:val="Nagłówek 2 Znak"/>
    <w:basedOn w:val="Domylnaczcionkaakapitu"/>
    <w:link w:val="Nagwek2"/>
    <w:uiPriority w:val="9"/>
    <w:semiHidden/>
    <w:qFormat/>
    <w:locked/>
    <w:rPr>
      <w:rFonts w:asciiTheme="majorHAnsi" w:eastAsiaTheme="majorEastAsia" w:hAnsiTheme="majorHAnsi" w:cs="Times New Roman"/>
      <w:b/>
      <w:bCs/>
      <w:i/>
      <w:iCs/>
      <w:sz w:val="28"/>
      <w:szCs w:val="28"/>
    </w:rPr>
  </w:style>
  <w:style w:type="character" w:customStyle="1" w:styleId="Nagwek3Znak">
    <w:name w:val="Nagłówek 3 Znak"/>
    <w:basedOn w:val="Domylnaczcionkaakapitu"/>
    <w:link w:val="Nagwek3"/>
    <w:uiPriority w:val="9"/>
    <w:semiHidden/>
    <w:qFormat/>
    <w:locked/>
    <w:rPr>
      <w:rFonts w:asciiTheme="majorHAnsi" w:eastAsiaTheme="majorEastAsia" w:hAnsiTheme="majorHAnsi" w:cs="Times New Roman"/>
      <w:b/>
      <w:bCs/>
      <w:sz w:val="26"/>
      <w:szCs w:val="26"/>
    </w:rPr>
  </w:style>
  <w:style w:type="character" w:customStyle="1" w:styleId="Nagwek5Znak">
    <w:name w:val="Nagłówek 5 Znak"/>
    <w:basedOn w:val="Domylnaczcionkaakapitu"/>
    <w:link w:val="Nagwek5"/>
    <w:uiPriority w:val="9"/>
    <w:semiHidden/>
    <w:qFormat/>
    <w:locked/>
    <w:rPr>
      <w:rFonts w:asciiTheme="minorHAnsi" w:eastAsiaTheme="minorEastAsia" w:hAnsiTheme="minorHAnsi" w:cs="Times New Roman"/>
      <w:b/>
      <w:bCs/>
      <w:i/>
      <w:iCs/>
      <w:sz w:val="26"/>
      <w:szCs w:val="26"/>
    </w:rPr>
  </w:style>
  <w:style w:type="character" w:customStyle="1" w:styleId="Nagwek6Znak">
    <w:name w:val="Nagłówek 6 Znak"/>
    <w:basedOn w:val="Domylnaczcionkaakapitu"/>
    <w:link w:val="Nagwek6"/>
    <w:uiPriority w:val="9"/>
    <w:semiHidden/>
    <w:qFormat/>
    <w:locked/>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
    <w:semiHidden/>
    <w:qFormat/>
    <w:locked/>
    <w:rPr>
      <w:rFonts w:asciiTheme="majorHAnsi" w:eastAsiaTheme="majorEastAsia" w:hAnsiTheme="majorHAnsi" w:cs="Times New Roman"/>
    </w:rPr>
  </w:style>
  <w:style w:type="character" w:customStyle="1" w:styleId="NagwekZnak">
    <w:name w:val="Nagłówek Znak"/>
    <w:basedOn w:val="Domylnaczcionkaakapitu"/>
    <w:link w:val="Nagwek"/>
    <w:uiPriority w:val="99"/>
    <w:qFormat/>
    <w:locked/>
    <w:rPr>
      <w:rFonts w:ascii="Times New Roman" w:hAnsi="Times New Roman" w:cs="Times New Roman"/>
      <w:sz w:val="24"/>
      <w:szCs w:val="24"/>
      <w:lang w:val="pl-PL" w:eastAsia="pl-PL"/>
    </w:rPr>
  </w:style>
  <w:style w:type="character" w:customStyle="1" w:styleId="Tekstpodstawowy3Znak">
    <w:name w:val="Tekst podstawowy 3 Znak"/>
    <w:basedOn w:val="Domylnaczcionkaakapitu"/>
    <w:link w:val="Tekstpodstawowy3"/>
    <w:uiPriority w:val="99"/>
    <w:semiHidden/>
    <w:qFormat/>
    <w:locked/>
    <w:rPr>
      <w:rFonts w:cs="Times New Roman"/>
      <w:sz w:val="16"/>
      <w:szCs w:val="16"/>
    </w:rPr>
  </w:style>
  <w:style w:type="character" w:customStyle="1" w:styleId="Tekstpodstawowywcity3Znak">
    <w:name w:val="Tekst podstawowy wcięty 3 Znak"/>
    <w:basedOn w:val="Domylnaczcionkaakapitu"/>
    <w:link w:val="Tekstpodstawowywcity3"/>
    <w:uiPriority w:val="99"/>
    <w:semiHidden/>
    <w:qFormat/>
    <w:locked/>
    <w:rPr>
      <w:rFonts w:cs="Times New Roman"/>
      <w:sz w:val="16"/>
      <w:szCs w:val="16"/>
    </w:rPr>
  </w:style>
  <w:style w:type="character" w:customStyle="1" w:styleId="TekstpodstawowyZnak">
    <w:name w:val="Tekst podstawowy Znak"/>
    <w:basedOn w:val="Domylnaczcionkaakapitu"/>
    <w:link w:val="Tekstpodstawowy"/>
    <w:uiPriority w:val="99"/>
    <w:qFormat/>
    <w:locked/>
    <w:rPr>
      <w:rFonts w:cs="Times New Roman"/>
      <w:sz w:val="24"/>
      <w:szCs w:val="24"/>
    </w:rPr>
  </w:style>
  <w:style w:type="character" w:customStyle="1" w:styleId="TekstdymkaZnak">
    <w:name w:val="Tekst dymka Znak"/>
    <w:basedOn w:val="Domylnaczcionkaakapitu"/>
    <w:link w:val="Tekstdymka"/>
    <w:uiPriority w:val="99"/>
    <w:semiHidden/>
    <w:qFormat/>
    <w:locked/>
    <w:rPr>
      <w:rFonts w:ascii="Tahoma" w:hAnsi="Tahoma" w:cs="Tahoma"/>
      <w:sz w:val="16"/>
      <w:szCs w:val="16"/>
    </w:rPr>
  </w:style>
  <w:style w:type="character" w:customStyle="1" w:styleId="StopkaZnak">
    <w:name w:val="Stopka Znak"/>
    <w:basedOn w:val="Domylnaczcionkaakapitu"/>
    <w:link w:val="Stopka"/>
    <w:uiPriority w:val="99"/>
    <w:semiHidden/>
    <w:qFormat/>
    <w:locked/>
    <w:rPr>
      <w:rFonts w:cs="Times New Roman"/>
      <w:sz w:val="24"/>
      <w:szCs w:val="24"/>
    </w:rPr>
  </w:style>
  <w:style w:type="character" w:styleId="Numerstrony">
    <w:name w:val="page number"/>
    <w:basedOn w:val="Domylnaczcionkaakapitu"/>
    <w:uiPriority w:val="99"/>
    <w:qFormat/>
    <w:rPr>
      <w:rFonts w:ascii="Times New Roman" w:hAnsi="Times New Roman" w:cs="Times New Roman"/>
    </w:rPr>
  </w:style>
  <w:style w:type="character" w:styleId="Odwoaniedokomentarza">
    <w:name w:val="annotation reference"/>
    <w:basedOn w:val="Domylnaczcionkaakapitu"/>
    <w:uiPriority w:val="99"/>
    <w:semiHidden/>
    <w:qFormat/>
    <w:rPr>
      <w:rFonts w:ascii="Times New Roman" w:hAnsi="Times New Roman" w:cs="Times New Roman"/>
      <w:sz w:val="16"/>
      <w:szCs w:val="16"/>
    </w:rPr>
  </w:style>
  <w:style w:type="character" w:customStyle="1" w:styleId="TekstkomentarzaZnak">
    <w:name w:val="Tekst komentarza Znak"/>
    <w:basedOn w:val="Domylnaczcionkaakapitu"/>
    <w:link w:val="Tekstkomentarza"/>
    <w:uiPriority w:val="99"/>
    <w:semiHidden/>
    <w:qFormat/>
    <w:locked/>
    <w:rPr>
      <w:rFonts w:cs="Times New Roman"/>
      <w:sz w:val="20"/>
      <w:szCs w:val="20"/>
    </w:rPr>
  </w:style>
  <w:style w:type="character" w:customStyle="1" w:styleId="TematkomentarzaZnak">
    <w:name w:val="Temat komentarza Znak"/>
    <w:basedOn w:val="TekstkomentarzaZnak"/>
    <w:link w:val="Tematkomentarza"/>
    <w:uiPriority w:val="99"/>
    <w:semiHidden/>
    <w:qFormat/>
    <w:locked/>
    <w:rPr>
      <w:rFonts w:cs="Times New Roman"/>
      <w:b/>
      <w:bCs/>
      <w:sz w:val="20"/>
      <w:szCs w:val="20"/>
    </w:rPr>
  </w:style>
  <w:style w:type="character" w:customStyle="1" w:styleId="TekstpodstawowywcityZnak">
    <w:name w:val="Tekst podstawowy wcięty Znak"/>
    <w:basedOn w:val="Domylnaczcionkaakapitu"/>
    <w:link w:val="Tekstpodstawowywcity"/>
    <w:uiPriority w:val="99"/>
    <w:semiHidden/>
    <w:qFormat/>
    <w:locked/>
    <w:rPr>
      <w:rFonts w:cs="Times New Roman"/>
      <w:sz w:val="24"/>
      <w:szCs w:val="24"/>
    </w:rPr>
  </w:style>
  <w:style w:type="character" w:customStyle="1" w:styleId="HTML-wstpniesformatowanyZnak">
    <w:name w:val="HTML - wstępnie sformatowany Znak"/>
    <w:basedOn w:val="Domylnaczcionkaakapitu"/>
    <w:uiPriority w:val="99"/>
    <w:semiHidden/>
    <w:qFormat/>
    <w:locked/>
    <w:rPr>
      <w:rFonts w:ascii="Courier New" w:hAnsi="Courier New" w:cs="Courier New"/>
      <w:sz w:val="20"/>
      <w:szCs w:val="20"/>
    </w:rPr>
  </w:style>
  <w:style w:type="character" w:customStyle="1" w:styleId="Tekstpodstawowy2Znak">
    <w:name w:val="Tekst podstawowy 2 Znak"/>
    <w:basedOn w:val="Domylnaczcionkaakapitu"/>
    <w:link w:val="Tekstpodstawowy2"/>
    <w:uiPriority w:val="99"/>
    <w:qFormat/>
    <w:locked/>
    <w:rPr>
      <w:rFonts w:cs="Times New Roman"/>
      <w:sz w:val="24"/>
      <w:szCs w:val="24"/>
    </w:rPr>
  </w:style>
  <w:style w:type="character" w:styleId="Pogrubienie">
    <w:name w:val="Strong"/>
    <w:basedOn w:val="Domylnaczcionkaakapitu"/>
    <w:uiPriority w:val="22"/>
    <w:qFormat/>
    <w:rsid w:val="00526628"/>
    <w:rPr>
      <w:rFonts w:cs="Times New Roman"/>
      <w:b/>
    </w:rPr>
  </w:style>
  <w:style w:type="character" w:customStyle="1" w:styleId="czeinternetowe">
    <w:name w:val="Łącze internetowe"/>
    <w:basedOn w:val="Domylnaczcionkaakapitu"/>
    <w:uiPriority w:val="99"/>
    <w:unhideWhenUsed/>
    <w:rsid w:val="0083545B"/>
    <w:rPr>
      <w:rFonts w:cs="Times New Roman"/>
      <w:color w:val="0000FF" w:themeColor="hyperlink"/>
      <w:u w:val="single"/>
    </w:rPr>
  </w:style>
  <w:style w:type="character" w:customStyle="1" w:styleId="DomylnieZnak">
    <w:name w:val="Domyślnie Znak"/>
    <w:link w:val="Domylnie"/>
    <w:qFormat/>
    <w:locked/>
    <w:rsid w:val="00C362BC"/>
    <w:rPr>
      <w:rFonts w:eastAsia="Times New Roman"/>
      <w:color w:val="00000A"/>
      <w:sz w:val="24"/>
      <w:lang w:val="x-none" w:eastAsia="ar-SA" w:bidi="ar-SA"/>
    </w:rPr>
  </w:style>
  <w:style w:type="character" w:customStyle="1" w:styleId="TekstprzypisukocowegoZnak">
    <w:name w:val="Tekst przypisu końcowego Znak"/>
    <w:basedOn w:val="Domylnaczcionkaakapitu"/>
    <w:link w:val="Tekstprzypisukocowego"/>
    <w:uiPriority w:val="99"/>
    <w:qFormat/>
    <w:locked/>
    <w:rsid w:val="00ED3964"/>
    <w:rPr>
      <w:rFonts w:cs="Times New Roman"/>
      <w:sz w:val="20"/>
      <w:szCs w:val="20"/>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basedOn w:val="Domylnaczcionkaakapitu"/>
    <w:uiPriority w:val="99"/>
    <w:qFormat/>
    <w:rsid w:val="00ED3964"/>
    <w:rPr>
      <w:rFonts w:cs="Times New Roman"/>
      <w:vertAlign w:val="superscript"/>
    </w:rPr>
  </w:style>
  <w:style w:type="character" w:customStyle="1" w:styleId="Numerstrony1">
    <w:name w:val="Numer strony1"/>
    <w:qFormat/>
    <w:rsid w:val="00A8355B"/>
  </w:style>
  <w:style w:type="character" w:customStyle="1" w:styleId="AkapitzlistZnak">
    <w:name w:val="Akapit z listą Znak"/>
    <w:link w:val="Akapitzlist"/>
    <w:qFormat/>
    <w:locked/>
    <w:rsid w:val="00A8355B"/>
    <w:rPr>
      <w:sz w:val="24"/>
      <w:szCs w:val="24"/>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Tahoma" w:hAnsi="Tahoma" w:cs="Tahoma"/>
      <w:b w:val="0"/>
      <w:color w:val="000000"/>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ascii="Tahoma" w:hAnsi="Tahoma" w:cs="Tahoma"/>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eastAsia="Times New Roman"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ascii="Tahoma" w:hAnsi="Tahoma" w:cs="Tahoma"/>
      <w:sz w:val="24"/>
    </w:rPr>
  </w:style>
  <w:style w:type="character" w:customStyle="1" w:styleId="ListLabel56">
    <w:name w:val="ListLabel 56"/>
    <w:qFormat/>
    <w:rPr>
      <w:rFonts w:ascii="Tahoma" w:hAnsi="Tahoma" w:cs="Arial"/>
      <w:sz w:val="24"/>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eastAsia="Times New Roman"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eastAsia="Times New Roman"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color w:val="auto"/>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b w:val="0"/>
      <w:color w:val="000000"/>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eastAsia="Times New Roman"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cs="Times New Roman"/>
    </w:rPr>
  </w:style>
  <w:style w:type="character" w:customStyle="1" w:styleId="ListLabel224">
    <w:name w:val="ListLabel 224"/>
    <w:qFormat/>
    <w:rPr>
      <w:rFonts w:cs="Times New Roman"/>
    </w:rPr>
  </w:style>
  <w:style w:type="character" w:customStyle="1" w:styleId="ListLabel225">
    <w:name w:val="ListLabel 225"/>
    <w:qFormat/>
    <w:rPr>
      <w:rFonts w:cs="Times New Roman"/>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ascii="Tahoma" w:hAnsi="Tahoma"/>
      <w:strike w:val="0"/>
      <w:dstrike w:val="0"/>
    </w:rPr>
  </w:style>
  <w:style w:type="character" w:customStyle="1" w:styleId="ListLabel236">
    <w:name w:val="ListLabel 236"/>
    <w:qFormat/>
    <w:rPr>
      <w:rFonts w:cs="Times New Roman"/>
      <w:color w:val="000000"/>
      <w:sz w:val="24"/>
    </w:rPr>
  </w:style>
  <w:style w:type="character" w:customStyle="1" w:styleId="ListLabel237">
    <w:name w:val="ListLabel 237"/>
    <w:qFormat/>
    <w:rPr>
      <w:rFonts w:cs="Times New Roman"/>
      <w:b w:val="0"/>
      <w:bCs w:val="0"/>
      <w:color w:val="auto"/>
      <w:sz w:val="24"/>
      <w:szCs w:val="24"/>
    </w:rPr>
  </w:style>
  <w:style w:type="character" w:customStyle="1" w:styleId="ListLabel238">
    <w:name w:val="ListLabel 238"/>
    <w:qFormat/>
    <w:rPr>
      <w:rFonts w:cs="Times New Roman"/>
      <w:b w:val="0"/>
      <w:bCs w:val="0"/>
      <w:color w:val="auto"/>
      <w:sz w:val="24"/>
      <w:szCs w:val="24"/>
    </w:rPr>
  </w:style>
  <w:style w:type="character" w:customStyle="1" w:styleId="ListLabel239">
    <w:name w:val="ListLabel 239"/>
    <w:qFormat/>
    <w:rPr>
      <w:rFonts w:cs="Times New Roman"/>
      <w:b w:val="0"/>
      <w:bCs w:val="0"/>
      <w:i w:val="0"/>
      <w:iCs/>
      <w:color w:val="auto"/>
      <w:sz w:val="24"/>
      <w:szCs w:val="24"/>
    </w:rPr>
  </w:style>
  <w:style w:type="character" w:customStyle="1" w:styleId="ListLabel240">
    <w:name w:val="ListLabel 240"/>
    <w:qFormat/>
    <w:rPr>
      <w:rFonts w:eastAsia="Times New Roman" w:cs="Times New Roman"/>
      <w:b w:val="0"/>
      <w:i w:val="0"/>
      <w:strike w:val="0"/>
      <w:dstrike w:val="0"/>
      <w:color w:val="000000"/>
      <w:position w:val="0"/>
      <w:sz w:val="22"/>
      <w:szCs w:val="22"/>
      <w:u w:val="none" w:color="000000"/>
      <w:effect w:val="none"/>
      <w:vertAlign w:val="baseline"/>
    </w:rPr>
  </w:style>
  <w:style w:type="character" w:customStyle="1" w:styleId="ListLabel241">
    <w:name w:val="ListLabel 241"/>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42">
    <w:name w:val="ListLabel 242"/>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43">
    <w:name w:val="ListLabel 243"/>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44">
    <w:name w:val="ListLabel 244"/>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45">
    <w:name w:val="ListLabel 245"/>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46">
    <w:name w:val="ListLabel 246"/>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47">
    <w:name w:val="ListLabel 247"/>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48">
    <w:name w:val="ListLabel 248"/>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49">
    <w:name w:val="ListLabel 249"/>
    <w:qFormat/>
    <w:rPr>
      <w:rFonts w:eastAsia="Times New Roman" w:cs="Times New Roman"/>
      <w:b w:val="0"/>
      <w:i w:val="0"/>
      <w:strike w:val="0"/>
      <w:dstrike w:val="0"/>
      <w:color w:val="000000"/>
      <w:position w:val="0"/>
      <w:sz w:val="22"/>
      <w:szCs w:val="22"/>
      <w:u w:val="none" w:color="000000"/>
      <w:effect w:val="none"/>
      <w:vertAlign w:val="baseline"/>
    </w:rPr>
  </w:style>
  <w:style w:type="character" w:customStyle="1" w:styleId="ListLabel250">
    <w:name w:val="ListLabel 250"/>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51">
    <w:name w:val="ListLabel 251"/>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52">
    <w:name w:val="ListLabel 252"/>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53">
    <w:name w:val="ListLabel 253"/>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54">
    <w:name w:val="ListLabel 254"/>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55">
    <w:name w:val="ListLabel 255"/>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56">
    <w:name w:val="ListLabel 256"/>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57">
    <w:name w:val="ListLabel 257"/>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58">
    <w:name w:val="ListLabel 258"/>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259">
    <w:name w:val="ListLabel 2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0">
    <w:name w:val="ListLabel 2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1">
    <w:name w:val="ListLabel 2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2">
    <w:name w:val="ListLabel 2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3">
    <w:name w:val="ListLabel 2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4">
    <w:name w:val="ListLabel 2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5">
    <w:name w:val="ListLabel 2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6">
    <w:name w:val="ListLabel 2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7">
    <w:name w:val="ListLabel 267"/>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268">
    <w:name w:val="ListLabel 2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9">
    <w:name w:val="ListLabel 2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0">
    <w:name w:val="ListLabel 2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1">
    <w:name w:val="ListLabel 2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2">
    <w:name w:val="ListLabel 2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3">
    <w:name w:val="ListLabel 2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4">
    <w:name w:val="ListLabel 2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5">
    <w:name w:val="ListLabel 2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6">
    <w:name w:val="ListLabel 276"/>
    <w:qFormat/>
    <w:rPr>
      <w:rFonts w:ascii="Tahoma" w:hAnsi="Tahoma" w:cs="Tahoma"/>
      <w:b w:val="0"/>
      <w:color w:val="000000"/>
    </w:rPr>
  </w:style>
  <w:style w:type="character" w:customStyle="1" w:styleId="ListLabel277">
    <w:name w:val="ListLabel 277"/>
    <w:qFormat/>
    <w:rPr>
      <w:rFonts w:cs="Times New Roman"/>
    </w:rPr>
  </w:style>
  <w:style w:type="character" w:customStyle="1" w:styleId="ListLabel278">
    <w:name w:val="ListLabel 278"/>
    <w:qFormat/>
    <w:rPr>
      <w:rFonts w:cs="Times New Roman"/>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ascii="Tahoma" w:hAnsi="Tahoma" w:cs="Tahoma"/>
    </w:rPr>
  </w:style>
  <w:style w:type="character" w:customStyle="1" w:styleId="ListLabel287">
    <w:name w:val="ListLabel 287"/>
    <w:qFormat/>
    <w:rPr>
      <w:rFonts w:cs="Times New Roman"/>
    </w:rPr>
  </w:style>
  <w:style w:type="character" w:customStyle="1" w:styleId="ListLabel288">
    <w:name w:val="ListLabel 288"/>
    <w:qFormat/>
    <w:rPr>
      <w:rFonts w:cs="Times New Roman"/>
    </w:rPr>
  </w:style>
  <w:style w:type="character" w:customStyle="1" w:styleId="ListLabel289">
    <w:name w:val="ListLabel 289"/>
    <w:qFormat/>
    <w:rPr>
      <w:rFonts w:cs="Times New Roman"/>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ascii="Tahoma" w:hAnsi="Tahoma" w:cs="Tahoma"/>
      <w:sz w:val="24"/>
    </w:rPr>
  </w:style>
  <w:style w:type="character" w:customStyle="1" w:styleId="ListLabel295">
    <w:name w:val="ListLabel 295"/>
    <w:qFormat/>
    <w:rPr>
      <w:rFonts w:ascii="Tahoma" w:hAnsi="Tahoma" w:cs="Arial"/>
      <w:sz w:val="24"/>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Tahoma" w:hAnsi="Tahoma"/>
      <w:strike w:val="0"/>
      <w:dstrike w:val="0"/>
    </w:rPr>
  </w:style>
  <w:style w:type="character" w:customStyle="1" w:styleId="ListLabel304">
    <w:name w:val="ListLabel 304"/>
    <w:qFormat/>
    <w:rPr>
      <w:rFonts w:cs="Tahoma"/>
      <w:b w:val="0"/>
      <w:color w:val="000000"/>
    </w:rPr>
  </w:style>
  <w:style w:type="character" w:customStyle="1" w:styleId="ListLabel305">
    <w:name w:val="ListLabel 305"/>
    <w:qFormat/>
    <w:rPr>
      <w:rFonts w:cs="Times New Roman"/>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ascii="Tahoma" w:hAnsi="Tahoma" w:cs="Tahoma"/>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ascii="Tahoma" w:hAnsi="Tahoma" w:cs="Tahoma"/>
      <w:sz w:val="24"/>
    </w:rPr>
  </w:style>
  <w:style w:type="character" w:customStyle="1" w:styleId="ListLabel323">
    <w:name w:val="ListLabel 323"/>
    <w:qFormat/>
    <w:rPr>
      <w:rFonts w:cs="Arial"/>
      <w:sz w:val="24"/>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ascii="Tahoma" w:hAnsi="Tahoma"/>
      <w:strike w:val="0"/>
      <w:dstrike w:val="0"/>
    </w:rPr>
  </w:style>
  <w:style w:type="character" w:customStyle="1" w:styleId="ListLabel332">
    <w:name w:val="ListLabel 332"/>
    <w:qFormat/>
    <w:rPr>
      <w:rFonts w:cs="Tahoma"/>
      <w:b w:val="0"/>
      <w:color w:val="000000"/>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cs="Times New Roman"/>
    </w:rPr>
  </w:style>
  <w:style w:type="character" w:customStyle="1" w:styleId="ListLabel342">
    <w:name w:val="ListLabel 342"/>
    <w:qFormat/>
    <w:rPr>
      <w:rFonts w:ascii="Tahoma" w:hAnsi="Tahoma" w:cs="Tahoma"/>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cs="Times New Roman"/>
    </w:rPr>
  </w:style>
  <w:style w:type="character" w:customStyle="1" w:styleId="ListLabel347">
    <w:name w:val="ListLabel 347"/>
    <w:qFormat/>
    <w:rPr>
      <w:rFonts w:cs="Times New Roman"/>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ascii="Tahoma" w:hAnsi="Tahoma" w:cs="Tahoma"/>
      <w:sz w:val="24"/>
    </w:rPr>
  </w:style>
  <w:style w:type="character" w:customStyle="1" w:styleId="ListLabel351">
    <w:name w:val="ListLabel 351"/>
    <w:qFormat/>
    <w:rPr>
      <w:rFonts w:cs="Arial"/>
      <w:sz w:val="24"/>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ascii="Tahoma" w:hAnsi="Tahoma"/>
      <w:strike w:val="0"/>
      <w:dstrike w:val="0"/>
    </w:rPr>
  </w:style>
  <w:style w:type="character" w:customStyle="1" w:styleId="ListLabel360">
    <w:name w:val="ListLabel 360"/>
    <w:qFormat/>
    <w:rPr>
      <w:rFonts w:cs="Tahoma"/>
      <w:b w:val="0"/>
      <w:color w:val="000000"/>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rPr>
  </w:style>
  <w:style w:type="character" w:customStyle="1" w:styleId="ListLabel366">
    <w:name w:val="ListLabel 366"/>
    <w:qFormat/>
    <w:rPr>
      <w:rFonts w:cs="Times New Roman"/>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ascii="Tahoma" w:hAnsi="Tahoma" w:cs="Tahoma"/>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ascii="Tahoma" w:hAnsi="Tahoma" w:cs="Tahoma"/>
      <w:sz w:val="24"/>
    </w:rPr>
  </w:style>
  <w:style w:type="character" w:customStyle="1" w:styleId="ListLabel379">
    <w:name w:val="ListLabel 379"/>
    <w:qFormat/>
    <w:rPr>
      <w:rFonts w:cs="Arial"/>
      <w:sz w:val="24"/>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cs="Times New Roman"/>
    </w:rPr>
  </w:style>
  <w:style w:type="character" w:customStyle="1" w:styleId="ListLabel384">
    <w:name w:val="ListLabel 384"/>
    <w:qFormat/>
    <w:rPr>
      <w:rFonts w:cs="Times New Roman"/>
    </w:rPr>
  </w:style>
  <w:style w:type="character" w:customStyle="1" w:styleId="ListLabel385">
    <w:name w:val="ListLabel 385"/>
    <w:qFormat/>
    <w:rPr>
      <w:rFonts w:cs="Times New Roman"/>
    </w:rPr>
  </w:style>
  <w:style w:type="character" w:customStyle="1" w:styleId="ListLabel386">
    <w:name w:val="ListLabel 386"/>
    <w:qFormat/>
    <w:rPr>
      <w:rFonts w:cs="Times New Roman"/>
    </w:rPr>
  </w:style>
  <w:style w:type="character" w:customStyle="1" w:styleId="ListLabel387">
    <w:name w:val="ListLabel 387"/>
    <w:qFormat/>
    <w:rPr>
      <w:rFonts w:ascii="Tahoma" w:hAnsi="Tahoma"/>
      <w:strike w:val="0"/>
      <w:dstrike w:val="0"/>
    </w:rPr>
  </w:style>
  <w:style w:type="character" w:customStyle="1" w:styleId="ListLabel388">
    <w:name w:val="ListLabel 388"/>
    <w:qFormat/>
    <w:rPr>
      <w:rFonts w:ascii="Tahoma" w:hAnsi="Tahoma" w:cs="Tahoma"/>
      <w:b w:val="0"/>
      <w:color w:val="000000"/>
    </w:rPr>
  </w:style>
  <w:style w:type="character" w:customStyle="1" w:styleId="ListLabel389">
    <w:name w:val="ListLabel 389"/>
    <w:qFormat/>
    <w:rPr>
      <w:rFonts w:cs="Times New Roman"/>
    </w:rPr>
  </w:style>
  <w:style w:type="character" w:customStyle="1" w:styleId="ListLabel390">
    <w:name w:val="ListLabel 390"/>
    <w:qFormat/>
    <w:rPr>
      <w:rFonts w:cs="Times New Roman"/>
    </w:rPr>
  </w:style>
  <w:style w:type="character" w:customStyle="1" w:styleId="ListLabel391">
    <w:name w:val="ListLabel 391"/>
    <w:qFormat/>
    <w:rPr>
      <w:rFonts w:cs="Times New Roman"/>
    </w:rPr>
  </w:style>
  <w:style w:type="character" w:customStyle="1" w:styleId="ListLabel392">
    <w:name w:val="ListLabel 392"/>
    <w:qFormat/>
    <w:rPr>
      <w:rFonts w:cs="Times New Roman"/>
    </w:rPr>
  </w:style>
  <w:style w:type="character" w:customStyle="1" w:styleId="ListLabel393">
    <w:name w:val="ListLabel 393"/>
    <w:qFormat/>
    <w:rPr>
      <w:rFonts w:cs="Times New Roman"/>
    </w:rPr>
  </w:style>
  <w:style w:type="character" w:customStyle="1" w:styleId="ListLabel394">
    <w:name w:val="ListLabel 394"/>
    <w:qFormat/>
    <w:rPr>
      <w:rFonts w:cs="Times New Roman"/>
    </w:rPr>
  </w:style>
  <w:style w:type="character" w:customStyle="1" w:styleId="ListLabel395">
    <w:name w:val="ListLabel 395"/>
    <w:qFormat/>
    <w:rPr>
      <w:rFonts w:cs="Times New Roman"/>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ascii="Tahoma" w:hAnsi="Tahoma" w:cs="Tahoma"/>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ascii="Tahoma" w:hAnsi="Tahoma" w:cs="Tahoma"/>
      <w:sz w:val="24"/>
    </w:rPr>
  </w:style>
  <w:style w:type="character" w:customStyle="1" w:styleId="ListLabel407">
    <w:name w:val="ListLabel 407"/>
    <w:qFormat/>
    <w:rPr>
      <w:rFonts w:cs="Arial"/>
      <w:sz w:val="24"/>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ascii="Tahoma" w:hAnsi="Tahoma"/>
      <w:strike w:val="0"/>
      <w:dstrike w:val="0"/>
    </w:rPr>
  </w:style>
  <w:style w:type="character" w:customStyle="1" w:styleId="ListLabel416">
    <w:name w:val="ListLabel 416"/>
    <w:qFormat/>
    <w:rPr>
      <w:rFonts w:ascii="Tahoma" w:hAnsi="Tahoma" w:cs="Tahoma"/>
      <w:b w:val="0"/>
      <w:color w:val="000000"/>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rFonts w:cs="Times New Roman"/>
    </w:rPr>
  </w:style>
  <w:style w:type="character" w:customStyle="1" w:styleId="ListLabel424">
    <w:name w:val="ListLabel 424"/>
    <w:qFormat/>
    <w:rPr>
      <w:rFonts w:cs="Times New Roman"/>
    </w:rPr>
  </w:style>
  <w:style w:type="character" w:customStyle="1" w:styleId="ListLabel425">
    <w:name w:val="ListLabel 425"/>
    <w:qFormat/>
    <w:rPr>
      <w:rFonts w:cs="Times New Roman"/>
    </w:rPr>
  </w:style>
  <w:style w:type="character" w:customStyle="1" w:styleId="ListLabel426">
    <w:name w:val="ListLabel 426"/>
    <w:qFormat/>
    <w:rPr>
      <w:rFonts w:ascii="Tahoma" w:hAnsi="Tahoma" w:cs="Tahoma"/>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cs="Times New Roman"/>
    </w:rPr>
  </w:style>
  <w:style w:type="character" w:customStyle="1" w:styleId="ListLabel430">
    <w:name w:val="ListLabel 430"/>
    <w:qFormat/>
    <w:rPr>
      <w:rFonts w:cs="Times New Roman"/>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ascii="Tahoma" w:hAnsi="Tahoma" w:cs="Tahoma"/>
      <w:sz w:val="24"/>
    </w:rPr>
  </w:style>
  <w:style w:type="character" w:customStyle="1" w:styleId="ListLabel435">
    <w:name w:val="ListLabel 435"/>
    <w:qFormat/>
    <w:rPr>
      <w:rFonts w:cs="Arial"/>
      <w:sz w:val="24"/>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cs="Times New Roman"/>
    </w:rPr>
  </w:style>
  <w:style w:type="character" w:customStyle="1" w:styleId="ListLabel440">
    <w:name w:val="ListLabel 440"/>
    <w:qFormat/>
    <w:rPr>
      <w:rFonts w:cs="Times New Roman"/>
    </w:rPr>
  </w:style>
  <w:style w:type="character" w:customStyle="1" w:styleId="ListLabel441">
    <w:name w:val="ListLabel 441"/>
    <w:qFormat/>
    <w:rPr>
      <w:rFonts w:cs="Times New Roman"/>
    </w:rPr>
  </w:style>
  <w:style w:type="character" w:customStyle="1" w:styleId="ListLabel442">
    <w:name w:val="ListLabel 442"/>
    <w:qFormat/>
    <w:rPr>
      <w:rFonts w:cs="Times New Roman"/>
    </w:rPr>
  </w:style>
  <w:style w:type="character" w:customStyle="1" w:styleId="ListLabel443">
    <w:name w:val="ListLabel 443"/>
    <w:qFormat/>
    <w:rPr>
      <w:rFonts w:ascii="Tahoma" w:hAnsi="Tahoma"/>
      <w:strike w:val="0"/>
      <w:dstrike w:val="0"/>
    </w:rPr>
  </w:style>
  <w:style w:type="character" w:customStyle="1" w:styleId="ListLabel444">
    <w:name w:val="ListLabel 444"/>
    <w:qFormat/>
    <w:rPr>
      <w:rFonts w:ascii="Tahoma" w:hAnsi="Tahoma" w:cs="Tahoma"/>
      <w:b w:val="0"/>
      <w:color w:val="00000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ascii="Tahoma" w:hAnsi="Tahoma" w:cs="Tahoma"/>
    </w:rPr>
  </w:style>
  <w:style w:type="character" w:customStyle="1" w:styleId="ListLabel455">
    <w:name w:val="ListLabel 455"/>
    <w:qFormat/>
    <w:rPr>
      <w:rFonts w:cs="Times New Roman"/>
    </w:rPr>
  </w:style>
  <w:style w:type="character" w:customStyle="1" w:styleId="ListLabel456">
    <w:name w:val="ListLabel 456"/>
    <w:qFormat/>
    <w:rPr>
      <w:rFonts w:cs="Times New Roman"/>
    </w:rPr>
  </w:style>
  <w:style w:type="character" w:customStyle="1" w:styleId="ListLabel457">
    <w:name w:val="ListLabel 457"/>
    <w:qFormat/>
    <w:rPr>
      <w:rFonts w:cs="Times New Roman"/>
    </w:rPr>
  </w:style>
  <w:style w:type="character" w:customStyle="1" w:styleId="ListLabel458">
    <w:name w:val="ListLabel 458"/>
    <w:qFormat/>
    <w:rPr>
      <w:rFonts w:cs="Times New Roman"/>
    </w:rPr>
  </w:style>
  <w:style w:type="character" w:customStyle="1" w:styleId="ListLabel459">
    <w:name w:val="ListLabel 459"/>
    <w:qFormat/>
    <w:rPr>
      <w:rFonts w:cs="Times New Roman"/>
    </w:rPr>
  </w:style>
  <w:style w:type="character" w:customStyle="1" w:styleId="ListLabel460">
    <w:name w:val="ListLabel 460"/>
    <w:qFormat/>
    <w:rPr>
      <w:rFonts w:cs="Times New Roman"/>
    </w:rPr>
  </w:style>
  <w:style w:type="character" w:customStyle="1" w:styleId="ListLabel461">
    <w:name w:val="ListLabel 461"/>
    <w:qFormat/>
    <w:rPr>
      <w:rFonts w:cs="Times New Roman"/>
    </w:rPr>
  </w:style>
  <w:style w:type="character" w:customStyle="1" w:styleId="ListLabel462">
    <w:name w:val="ListLabel 462"/>
    <w:qFormat/>
    <w:rPr>
      <w:rFonts w:ascii="Tahoma" w:hAnsi="Tahoma" w:cs="Tahoma"/>
      <w:sz w:val="24"/>
    </w:rPr>
  </w:style>
  <w:style w:type="character" w:customStyle="1" w:styleId="ListLabel463">
    <w:name w:val="ListLabel 463"/>
    <w:qFormat/>
    <w:rPr>
      <w:rFonts w:cs="Arial"/>
      <w:sz w:val="24"/>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rFonts w:cs="Times New Roman"/>
    </w:rPr>
  </w:style>
  <w:style w:type="character" w:customStyle="1" w:styleId="ListLabel470">
    <w:name w:val="ListLabel 470"/>
    <w:qFormat/>
    <w:rPr>
      <w:rFonts w:cs="Times New Roman"/>
    </w:rPr>
  </w:style>
  <w:style w:type="character" w:customStyle="1" w:styleId="ListLabel471">
    <w:name w:val="ListLabel 471"/>
    <w:qFormat/>
    <w:rPr>
      <w:rFonts w:ascii="Tahoma" w:hAnsi="Tahoma"/>
      <w:strike w:val="0"/>
      <w:dstrike w:val="0"/>
    </w:rPr>
  </w:style>
  <w:style w:type="character" w:customStyle="1" w:styleId="ListLabel472">
    <w:name w:val="ListLabel 472"/>
    <w:qFormat/>
    <w:rPr>
      <w:rFonts w:ascii="Tahoma" w:hAnsi="Tahoma" w:cs="Tahoma"/>
      <w:b w:val="0"/>
      <w:color w:val="000000"/>
    </w:rPr>
  </w:style>
  <w:style w:type="character" w:customStyle="1" w:styleId="ListLabel473">
    <w:name w:val="ListLabel 473"/>
    <w:qFormat/>
    <w:rPr>
      <w:rFonts w:cs="Times New Roman"/>
    </w:rPr>
  </w:style>
  <w:style w:type="character" w:customStyle="1" w:styleId="ListLabel474">
    <w:name w:val="ListLabel 474"/>
    <w:qFormat/>
    <w:rPr>
      <w:rFonts w:cs="Times New Roman"/>
    </w:rPr>
  </w:style>
  <w:style w:type="character" w:customStyle="1" w:styleId="ListLabel475">
    <w:name w:val="ListLabel 475"/>
    <w:qFormat/>
    <w:rPr>
      <w:rFonts w:cs="Times New Roman"/>
    </w:rPr>
  </w:style>
  <w:style w:type="character" w:customStyle="1" w:styleId="ListLabel476">
    <w:name w:val="ListLabel 476"/>
    <w:qFormat/>
    <w:rPr>
      <w:rFonts w:cs="Times New Roman"/>
    </w:rPr>
  </w:style>
  <w:style w:type="character" w:customStyle="1" w:styleId="ListLabel477">
    <w:name w:val="ListLabel 477"/>
    <w:qFormat/>
    <w:rPr>
      <w:rFonts w:cs="Times New Roman"/>
    </w:rPr>
  </w:style>
  <w:style w:type="character" w:customStyle="1" w:styleId="ListLabel478">
    <w:name w:val="ListLabel 478"/>
    <w:qFormat/>
    <w:rPr>
      <w:rFonts w:cs="Times New Roman"/>
    </w:rPr>
  </w:style>
  <w:style w:type="character" w:customStyle="1" w:styleId="ListLabel479">
    <w:name w:val="ListLabel 479"/>
    <w:qFormat/>
    <w:rPr>
      <w:rFonts w:cs="Times New Roman"/>
    </w:rPr>
  </w:style>
  <w:style w:type="character" w:customStyle="1" w:styleId="ListLabel480">
    <w:name w:val="ListLabel 480"/>
    <w:qFormat/>
    <w:rPr>
      <w:rFonts w:cs="Times New Roman"/>
    </w:rPr>
  </w:style>
  <w:style w:type="character" w:customStyle="1" w:styleId="ListLabel481">
    <w:name w:val="ListLabel 481"/>
    <w:qFormat/>
    <w:rPr>
      <w:rFonts w:cs="Times New Roman"/>
    </w:rPr>
  </w:style>
  <w:style w:type="character" w:customStyle="1" w:styleId="ListLabel482">
    <w:name w:val="ListLabel 482"/>
    <w:qFormat/>
    <w:rPr>
      <w:rFonts w:ascii="Tahoma" w:hAnsi="Tahoma" w:cs="Tahoma"/>
    </w:rPr>
  </w:style>
  <w:style w:type="character" w:customStyle="1" w:styleId="ListLabel483">
    <w:name w:val="ListLabel 483"/>
    <w:qFormat/>
    <w:rPr>
      <w:rFonts w:cs="Times New Roman"/>
    </w:rPr>
  </w:style>
  <w:style w:type="character" w:customStyle="1" w:styleId="ListLabel484">
    <w:name w:val="ListLabel 484"/>
    <w:qFormat/>
    <w:rPr>
      <w:rFonts w:cs="Times New Roman"/>
    </w:rPr>
  </w:style>
  <w:style w:type="character" w:customStyle="1" w:styleId="ListLabel485">
    <w:name w:val="ListLabel 485"/>
    <w:qFormat/>
    <w:rPr>
      <w:rFonts w:cs="Times New Roman"/>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ascii="Tahoma" w:hAnsi="Tahoma" w:cs="Tahoma"/>
      <w:sz w:val="22"/>
      <w:szCs w:val="22"/>
    </w:rPr>
  </w:style>
  <w:style w:type="character" w:customStyle="1" w:styleId="ListLabel491">
    <w:name w:val="ListLabel 491"/>
    <w:qFormat/>
    <w:rPr>
      <w:rFonts w:cs="Arial"/>
      <w:sz w:val="24"/>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cs="Times New Roman"/>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ascii="Tahoma" w:hAnsi="Tahoma"/>
      <w:strike w:val="0"/>
      <w:dstrike w:val="0"/>
    </w:rPr>
  </w:style>
  <w:style w:type="character" w:customStyle="1" w:styleId="ListLabel500">
    <w:name w:val="ListLabel 500"/>
    <w:qFormat/>
    <w:rPr>
      <w:rFonts w:ascii="Tahoma" w:hAnsi="Tahoma" w:cs="Tahoma"/>
      <w:b w:val="0"/>
      <w:color w:val="000000"/>
      <w:sz w:val="22"/>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cs="Times New Roman"/>
    </w:rPr>
  </w:style>
  <w:style w:type="character" w:customStyle="1" w:styleId="ListLabel504">
    <w:name w:val="ListLabel 504"/>
    <w:qFormat/>
    <w:rPr>
      <w:rFonts w:cs="Times New Roman"/>
    </w:rPr>
  </w:style>
  <w:style w:type="character" w:customStyle="1" w:styleId="ListLabel505">
    <w:name w:val="ListLabel 505"/>
    <w:qFormat/>
    <w:rPr>
      <w:rFonts w:cs="Times New Roman"/>
    </w:rPr>
  </w:style>
  <w:style w:type="character" w:customStyle="1" w:styleId="ListLabel506">
    <w:name w:val="ListLabel 506"/>
    <w:qFormat/>
    <w:rPr>
      <w:rFonts w:cs="Times New Roman"/>
    </w:rPr>
  </w:style>
  <w:style w:type="character" w:customStyle="1" w:styleId="ListLabel507">
    <w:name w:val="ListLabel 507"/>
    <w:qFormat/>
    <w:rPr>
      <w:rFonts w:cs="Times New Roman"/>
    </w:rPr>
  </w:style>
  <w:style w:type="character" w:customStyle="1" w:styleId="ListLabel508">
    <w:name w:val="ListLabel 508"/>
    <w:qFormat/>
    <w:rPr>
      <w:rFonts w:cs="Times New Roman"/>
    </w:rPr>
  </w:style>
  <w:style w:type="character" w:customStyle="1" w:styleId="ListLabel509">
    <w:name w:val="ListLabel 509"/>
    <w:qFormat/>
    <w:rPr>
      <w:rFonts w:cs="Times New Roman"/>
    </w:rPr>
  </w:style>
  <w:style w:type="character" w:customStyle="1" w:styleId="ListLabel510">
    <w:name w:val="ListLabel 510"/>
    <w:qFormat/>
    <w:rPr>
      <w:rFonts w:ascii="Tahoma" w:hAnsi="Tahoma" w:cs="Tahoma"/>
    </w:rPr>
  </w:style>
  <w:style w:type="character" w:customStyle="1" w:styleId="ListLabel511">
    <w:name w:val="ListLabel 511"/>
    <w:qFormat/>
    <w:rPr>
      <w:rFonts w:cs="Times New Roman"/>
    </w:rPr>
  </w:style>
  <w:style w:type="character" w:customStyle="1" w:styleId="ListLabel512">
    <w:name w:val="ListLabel 512"/>
    <w:qFormat/>
    <w:rPr>
      <w:rFonts w:cs="Times New Roman"/>
    </w:rPr>
  </w:style>
  <w:style w:type="character" w:customStyle="1" w:styleId="ListLabel513">
    <w:name w:val="ListLabel 513"/>
    <w:qFormat/>
    <w:rPr>
      <w:rFonts w:cs="Times New Roman"/>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ascii="Tahoma" w:hAnsi="Tahoma" w:cs="Tahoma"/>
      <w:sz w:val="22"/>
      <w:szCs w:val="22"/>
    </w:rPr>
  </w:style>
  <w:style w:type="character" w:customStyle="1" w:styleId="ListLabel519">
    <w:name w:val="ListLabel 519"/>
    <w:qFormat/>
    <w:rPr>
      <w:rFonts w:cs="Arial"/>
      <w:sz w:val="24"/>
    </w:rPr>
  </w:style>
  <w:style w:type="character" w:customStyle="1" w:styleId="ListLabel520">
    <w:name w:val="ListLabel 520"/>
    <w:qFormat/>
    <w:rPr>
      <w:rFonts w:cs="Times New Roman"/>
    </w:rPr>
  </w:style>
  <w:style w:type="character" w:customStyle="1" w:styleId="ListLabel521">
    <w:name w:val="ListLabel 521"/>
    <w:qFormat/>
    <w:rPr>
      <w:rFonts w:cs="Times New Roman"/>
    </w:rPr>
  </w:style>
  <w:style w:type="character" w:customStyle="1" w:styleId="ListLabel522">
    <w:name w:val="ListLabel 522"/>
    <w:qFormat/>
    <w:rPr>
      <w:rFonts w:cs="Times New Roman"/>
    </w:rPr>
  </w:style>
  <w:style w:type="character" w:customStyle="1" w:styleId="ListLabel523">
    <w:name w:val="ListLabel 523"/>
    <w:qFormat/>
    <w:rPr>
      <w:rFonts w:cs="Times New Roman"/>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cs="Times New Roman"/>
    </w:rPr>
  </w:style>
  <w:style w:type="character" w:customStyle="1" w:styleId="ListLabel527">
    <w:name w:val="ListLabel 527"/>
    <w:qFormat/>
    <w:rPr>
      <w:rFonts w:ascii="Tahoma" w:hAnsi="Tahoma"/>
      <w:strike w:val="0"/>
      <w:dstrike w:val="0"/>
      <w:sz w:val="22"/>
    </w:rPr>
  </w:style>
  <w:style w:type="character" w:customStyle="1" w:styleId="ListLabel528">
    <w:name w:val="ListLabel 528"/>
    <w:qFormat/>
    <w:rPr>
      <w:rFonts w:ascii="Tahoma" w:hAnsi="Tahoma" w:cs="Tahoma"/>
      <w:sz w:val="22"/>
      <w:szCs w:val="22"/>
      <w:lang w:eastAsia="x-none"/>
    </w:rPr>
  </w:style>
  <w:style w:type="character" w:customStyle="1" w:styleId="ListLabel529">
    <w:name w:val="ListLabel 529"/>
    <w:qFormat/>
    <w:rPr>
      <w:rFonts w:ascii="Tahoma" w:hAnsi="Tahoma" w:cs="Tahoma"/>
      <w:b w:val="0"/>
      <w:color w:val="000000"/>
      <w:sz w:val="22"/>
    </w:rPr>
  </w:style>
  <w:style w:type="character" w:customStyle="1" w:styleId="ListLabel530">
    <w:name w:val="ListLabel 530"/>
    <w:qFormat/>
    <w:rPr>
      <w:rFonts w:cs="Times New Roman"/>
    </w:rPr>
  </w:style>
  <w:style w:type="character" w:customStyle="1" w:styleId="ListLabel531">
    <w:name w:val="ListLabel 531"/>
    <w:qFormat/>
    <w:rPr>
      <w:rFonts w:cs="Times New Roman"/>
    </w:rPr>
  </w:style>
  <w:style w:type="character" w:customStyle="1" w:styleId="ListLabel532">
    <w:name w:val="ListLabel 532"/>
    <w:qFormat/>
    <w:rPr>
      <w:rFonts w:cs="Times New Roman"/>
    </w:rPr>
  </w:style>
  <w:style w:type="character" w:customStyle="1" w:styleId="ListLabel533">
    <w:name w:val="ListLabel 533"/>
    <w:qFormat/>
    <w:rPr>
      <w:rFonts w:cs="Times New Roman"/>
    </w:rPr>
  </w:style>
  <w:style w:type="character" w:customStyle="1" w:styleId="ListLabel534">
    <w:name w:val="ListLabel 534"/>
    <w:qFormat/>
    <w:rPr>
      <w:rFonts w:cs="Times New Roman"/>
    </w:rPr>
  </w:style>
  <w:style w:type="character" w:customStyle="1" w:styleId="ListLabel535">
    <w:name w:val="ListLabel 535"/>
    <w:qFormat/>
    <w:rPr>
      <w:rFonts w:cs="Times New Roman"/>
    </w:rPr>
  </w:style>
  <w:style w:type="character" w:customStyle="1" w:styleId="ListLabel536">
    <w:name w:val="ListLabel 536"/>
    <w:qFormat/>
    <w:rPr>
      <w:rFonts w:cs="Times New Roman"/>
    </w:rPr>
  </w:style>
  <w:style w:type="character" w:customStyle="1" w:styleId="ListLabel537">
    <w:name w:val="ListLabel 537"/>
    <w:qFormat/>
    <w:rPr>
      <w:rFonts w:cs="Times New Roman"/>
    </w:rPr>
  </w:style>
  <w:style w:type="character" w:customStyle="1" w:styleId="ListLabel538">
    <w:name w:val="ListLabel 538"/>
    <w:qFormat/>
    <w:rPr>
      <w:rFonts w:cs="Times New Roman"/>
    </w:rPr>
  </w:style>
  <w:style w:type="character" w:customStyle="1" w:styleId="ListLabel539">
    <w:name w:val="ListLabel 539"/>
    <w:qFormat/>
    <w:rPr>
      <w:rFonts w:ascii="Tahoma" w:hAnsi="Tahoma" w:cs="Tahoma"/>
      <w:sz w:val="22"/>
      <w:szCs w:val="22"/>
    </w:rPr>
  </w:style>
  <w:style w:type="character" w:customStyle="1" w:styleId="ListLabel540">
    <w:name w:val="ListLabel 540"/>
    <w:qFormat/>
    <w:rPr>
      <w:rFonts w:cs="Times New Roman"/>
    </w:rPr>
  </w:style>
  <w:style w:type="character" w:customStyle="1" w:styleId="ListLabel541">
    <w:name w:val="ListLabel 541"/>
    <w:qFormat/>
    <w:rPr>
      <w:rFonts w:cs="Times New Roman"/>
    </w:rPr>
  </w:style>
  <w:style w:type="character" w:customStyle="1" w:styleId="ListLabel542">
    <w:name w:val="ListLabel 542"/>
    <w:qFormat/>
    <w:rPr>
      <w:rFonts w:cs="Times New Roman"/>
    </w:rPr>
  </w:style>
  <w:style w:type="character" w:customStyle="1" w:styleId="ListLabel543">
    <w:name w:val="ListLabel 543"/>
    <w:qFormat/>
    <w:rPr>
      <w:rFonts w:cs="Times New Roman"/>
    </w:rPr>
  </w:style>
  <w:style w:type="character" w:customStyle="1" w:styleId="ListLabel544">
    <w:name w:val="ListLabel 544"/>
    <w:qFormat/>
    <w:rPr>
      <w:rFonts w:cs="Times New Roman"/>
    </w:rPr>
  </w:style>
  <w:style w:type="character" w:customStyle="1" w:styleId="ListLabel545">
    <w:name w:val="ListLabel 545"/>
    <w:qFormat/>
    <w:rPr>
      <w:rFonts w:cs="Times New Roman"/>
    </w:rPr>
  </w:style>
  <w:style w:type="character" w:customStyle="1" w:styleId="ListLabel546">
    <w:name w:val="ListLabel 546"/>
    <w:qFormat/>
    <w:rPr>
      <w:rFonts w:cs="Times New Roman"/>
    </w:rPr>
  </w:style>
  <w:style w:type="character" w:customStyle="1" w:styleId="ListLabel547">
    <w:name w:val="ListLabel 547"/>
    <w:qFormat/>
    <w:rPr>
      <w:rFonts w:ascii="Tahoma" w:hAnsi="Tahoma" w:cs="Tahoma"/>
      <w:sz w:val="22"/>
      <w:szCs w:val="22"/>
    </w:rPr>
  </w:style>
  <w:style w:type="character" w:customStyle="1" w:styleId="ListLabel548">
    <w:name w:val="ListLabel 548"/>
    <w:qFormat/>
    <w:rPr>
      <w:rFonts w:cs="Arial"/>
      <w:sz w:val="24"/>
    </w:rPr>
  </w:style>
  <w:style w:type="character" w:customStyle="1" w:styleId="ListLabel549">
    <w:name w:val="ListLabel 549"/>
    <w:qFormat/>
    <w:rPr>
      <w:rFonts w:cs="Times New Roman"/>
    </w:rPr>
  </w:style>
  <w:style w:type="character" w:customStyle="1" w:styleId="ListLabel550">
    <w:name w:val="ListLabel 550"/>
    <w:qFormat/>
    <w:rPr>
      <w:rFonts w:cs="Times New Roman"/>
    </w:rPr>
  </w:style>
  <w:style w:type="character" w:customStyle="1" w:styleId="ListLabel551">
    <w:name w:val="ListLabel 551"/>
    <w:qFormat/>
    <w:rPr>
      <w:rFonts w:cs="Times New Roman"/>
    </w:rPr>
  </w:style>
  <w:style w:type="character" w:customStyle="1" w:styleId="ListLabel552">
    <w:name w:val="ListLabel 552"/>
    <w:qFormat/>
    <w:rPr>
      <w:rFonts w:cs="Times New Roman"/>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cs="Times New Roman"/>
    </w:rPr>
  </w:style>
  <w:style w:type="character" w:customStyle="1" w:styleId="ListLabel556">
    <w:name w:val="ListLabel 556"/>
    <w:qFormat/>
    <w:rPr>
      <w:rFonts w:ascii="Tahoma" w:hAnsi="Tahoma"/>
      <w:strike w:val="0"/>
      <w:dstrike w:val="0"/>
      <w:sz w:val="22"/>
    </w:rPr>
  </w:style>
  <w:style w:type="character" w:customStyle="1" w:styleId="ListLabel557">
    <w:name w:val="ListLabel 557"/>
    <w:qFormat/>
    <w:rPr>
      <w:rFonts w:ascii="Tahoma" w:hAnsi="Tahoma" w:cs="Tahoma"/>
      <w:sz w:val="22"/>
      <w:szCs w:val="22"/>
      <w:lang w:eastAsia="x-none"/>
    </w:rPr>
  </w:style>
  <w:style w:type="character" w:customStyle="1" w:styleId="ListLabel558">
    <w:name w:val="ListLabel 558"/>
    <w:qFormat/>
    <w:rPr>
      <w:rFonts w:ascii="Tahoma" w:hAnsi="Tahoma" w:cs="Tahoma"/>
      <w:b w:val="0"/>
      <w:color w:val="000000"/>
      <w:sz w:val="22"/>
    </w:rPr>
  </w:style>
  <w:style w:type="character" w:customStyle="1" w:styleId="ListLabel559">
    <w:name w:val="ListLabel 559"/>
    <w:qFormat/>
    <w:rPr>
      <w:rFonts w:cs="Times New Roman"/>
    </w:rPr>
  </w:style>
  <w:style w:type="character" w:customStyle="1" w:styleId="ListLabel560">
    <w:name w:val="ListLabel 560"/>
    <w:qFormat/>
    <w:rPr>
      <w:rFonts w:cs="Times New Roman"/>
    </w:rPr>
  </w:style>
  <w:style w:type="character" w:customStyle="1" w:styleId="ListLabel561">
    <w:name w:val="ListLabel 561"/>
    <w:qFormat/>
    <w:rPr>
      <w:rFonts w:cs="Times New Roman"/>
    </w:rPr>
  </w:style>
  <w:style w:type="character" w:customStyle="1" w:styleId="ListLabel562">
    <w:name w:val="ListLabel 562"/>
    <w:qFormat/>
    <w:rPr>
      <w:rFonts w:cs="Times New Roman"/>
    </w:rPr>
  </w:style>
  <w:style w:type="character" w:customStyle="1" w:styleId="ListLabel563">
    <w:name w:val="ListLabel 563"/>
    <w:qFormat/>
    <w:rPr>
      <w:rFonts w:cs="Times New Roman"/>
    </w:rPr>
  </w:style>
  <w:style w:type="character" w:customStyle="1" w:styleId="ListLabel564">
    <w:name w:val="ListLabel 564"/>
    <w:qFormat/>
    <w:rPr>
      <w:rFonts w:cs="Times New Roman"/>
    </w:rPr>
  </w:style>
  <w:style w:type="character" w:customStyle="1" w:styleId="ListLabel565">
    <w:name w:val="ListLabel 565"/>
    <w:qFormat/>
    <w:rPr>
      <w:rFonts w:cs="Times New Roman"/>
    </w:rPr>
  </w:style>
  <w:style w:type="character" w:customStyle="1" w:styleId="ListLabel566">
    <w:name w:val="ListLabel 566"/>
    <w:qFormat/>
    <w:rPr>
      <w:rFonts w:cs="Times New Roman"/>
    </w:rPr>
  </w:style>
  <w:style w:type="character" w:customStyle="1" w:styleId="ListLabel567">
    <w:name w:val="ListLabel 567"/>
    <w:qFormat/>
    <w:rPr>
      <w:rFonts w:cs="Times New Roman"/>
    </w:rPr>
  </w:style>
  <w:style w:type="character" w:customStyle="1" w:styleId="ListLabel568">
    <w:name w:val="ListLabel 568"/>
    <w:qFormat/>
    <w:rPr>
      <w:rFonts w:ascii="Tahoma" w:hAnsi="Tahoma" w:cs="Tahoma"/>
      <w:sz w:val="22"/>
      <w:szCs w:val="22"/>
    </w:rPr>
  </w:style>
  <w:style w:type="character" w:customStyle="1" w:styleId="ListLabel569">
    <w:name w:val="ListLabel 569"/>
    <w:qFormat/>
    <w:rPr>
      <w:rFonts w:cs="Times New Roman"/>
    </w:rPr>
  </w:style>
  <w:style w:type="character" w:customStyle="1" w:styleId="ListLabel570">
    <w:name w:val="ListLabel 570"/>
    <w:qFormat/>
    <w:rPr>
      <w:rFonts w:cs="Times New Roman"/>
    </w:rPr>
  </w:style>
  <w:style w:type="character" w:customStyle="1" w:styleId="ListLabel571">
    <w:name w:val="ListLabel 571"/>
    <w:qFormat/>
    <w:rPr>
      <w:rFonts w:cs="Times New Roman"/>
    </w:rPr>
  </w:style>
  <w:style w:type="character" w:customStyle="1" w:styleId="ListLabel572">
    <w:name w:val="ListLabel 572"/>
    <w:qFormat/>
    <w:rPr>
      <w:rFonts w:cs="Times New Roman"/>
    </w:rPr>
  </w:style>
  <w:style w:type="character" w:customStyle="1" w:styleId="ListLabel573">
    <w:name w:val="ListLabel 573"/>
    <w:qFormat/>
    <w:rPr>
      <w:rFonts w:cs="Times New Roman"/>
    </w:rPr>
  </w:style>
  <w:style w:type="character" w:customStyle="1" w:styleId="ListLabel574">
    <w:name w:val="ListLabel 574"/>
    <w:qFormat/>
    <w:rPr>
      <w:rFonts w:cs="Times New Roman"/>
    </w:rPr>
  </w:style>
  <w:style w:type="character" w:customStyle="1" w:styleId="ListLabel575">
    <w:name w:val="ListLabel 575"/>
    <w:qFormat/>
    <w:rPr>
      <w:rFonts w:cs="Times New Roman"/>
    </w:rPr>
  </w:style>
  <w:style w:type="character" w:customStyle="1" w:styleId="ListLabel576">
    <w:name w:val="ListLabel 576"/>
    <w:qFormat/>
    <w:rPr>
      <w:rFonts w:ascii="Tahoma" w:hAnsi="Tahoma" w:cs="Tahoma"/>
      <w:sz w:val="22"/>
      <w:szCs w:val="22"/>
    </w:rPr>
  </w:style>
  <w:style w:type="character" w:customStyle="1" w:styleId="ListLabel577">
    <w:name w:val="ListLabel 577"/>
    <w:qFormat/>
    <w:rPr>
      <w:rFonts w:cs="Arial"/>
      <w:sz w:val="24"/>
    </w:rPr>
  </w:style>
  <w:style w:type="character" w:customStyle="1" w:styleId="ListLabel578">
    <w:name w:val="ListLabel 578"/>
    <w:qFormat/>
    <w:rPr>
      <w:rFonts w:cs="Times New Roman"/>
    </w:rPr>
  </w:style>
  <w:style w:type="character" w:customStyle="1" w:styleId="ListLabel579">
    <w:name w:val="ListLabel 579"/>
    <w:qFormat/>
    <w:rPr>
      <w:rFonts w:cs="Times New Roman"/>
    </w:rPr>
  </w:style>
  <w:style w:type="character" w:customStyle="1" w:styleId="ListLabel580">
    <w:name w:val="ListLabel 580"/>
    <w:qFormat/>
    <w:rPr>
      <w:rFonts w:cs="Times New Roman"/>
    </w:rPr>
  </w:style>
  <w:style w:type="character" w:customStyle="1" w:styleId="ListLabel581">
    <w:name w:val="ListLabel 581"/>
    <w:qFormat/>
    <w:rPr>
      <w:rFonts w:cs="Times New Roman"/>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cs="Times New Roman"/>
    </w:rPr>
  </w:style>
  <w:style w:type="character" w:customStyle="1" w:styleId="ListLabel585">
    <w:name w:val="ListLabel 585"/>
    <w:qFormat/>
    <w:rPr>
      <w:rFonts w:ascii="Tahoma" w:hAnsi="Tahoma"/>
      <w:strike w:val="0"/>
      <w:dstrike w:val="0"/>
      <w:sz w:val="22"/>
    </w:rPr>
  </w:style>
  <w:style w:type="character" w:customStyle="1" w:styleId="ListLabel586">
    <w:name w:val="ListLabel 586"/>
    <w:qFormat/>
    <w:rPr>
      <w:rFonts w:ascii="Tahoma" w:hAnsi="Tahoma" w:cs="Tahoma"/>
      <w:sz w:val="22"/>
      <w:szCs w:val="22"/>
      <w:lang w:eastAsia="x-none"/>
    </w:rPr>
  </w:style>
  <w:style w:type="character" w:customStyle="1" w:styleId="ListLabel587">
    <w:name w:val="ListLabel 587"/>
    <w:qFormat/>
    <w:rPr>
      <w:rFonts w:ascii="Tahoma" w:hAnsi="Tahoma" w:cs="Tahoma"/>
      <w:b w:val="0"/>
      <w:color w:val="000000"/>
      <w:sz w:val="22"/>
    </w:rPr>
  </w:style>
  <w:style w:type="character" w:customStyle="1" w:styleId="ListLabel588">
    <w:name w:val="ListLabel 588"/>
    <w:qFormat/>
    <w:rPr>
      <w:rFonts w:cs="Times New Roman"/>
    </w:rPr>
  </w:style>
  <w:style w:type="character" w:customStyle="1" w:styleId="ListLabel589">
    <w:name w:val="ListLabel 589"/>
    <w:qFormat/>
    <w:rPr>
      <w:rFonts w:cs="Times New Roman"/>
    </w:rPr>
  </w:style>
  <w:style w:type="character" w:customStyle="1" w:styleId="ListLabel590">
    <w:name w:val="ListLabel 590"/>
    <w:qFormat/>
    <w:rPr>
      <w:rFonts w:cs="Times New Roman"/>
    </w:rPr>
  </w:style>
  <w:style w:type="character" w:customStyle="1" w:styleId="ListLabel591">
    <w:name w:val="ListLabel 591"/>
    <w:qFormat/>
    <w:rPr>
      <w:rFonts w:cs="Times New Roman"/>
    </w:rPr>
  </w:style>
  <w:style w:type="character" w:customStyle="1" w:styleId="ListLabel592">
    <w:name w:val="ListLabel 592"/>
    <w:qFormat/>
    <w:rPr>
      <w:rFonts w:cs="Times New Roman"/>
    </w:rPr>
  </w:style>
  <w:style w:type="character" w:customStyle="1" w:styleId="ListLabel593">
    <w:name w:val="ListLabel 593"/>
    <w:qFormat/>
    <w:rPr>
      <w:rFonts w:cs="Times New Roman"/>
    </w:rPr>
  </w:style>
  <w:style w:type="character" w:customStyle="1" w:styleId="ListLabel594">
    <w:name w:val="ListLabel 594"/>
    <w:qFormat/>
    <w:rPr>
      <w:rFonts w:cs="Times New Roman"/>
    </w:rPr>
  </w:style>
  <w:style w:type="character" w:customStyle="1" w:styleId="ListLabel595">
    <w:name w:val="ListLabel 595"/>
    <w:qFormat/>
    <w:rPr>
      <w:rFonts w:cs="Times New Roman"/>
    </w:rPr>
  </w:style>
  <w:style w:type="character" w:customStyle="1" w:styleId="ListLabel596">
    <w:name w:val="ListLabel 596"/>
    <w:qFormat/>
    <w:rPr>
      <w:rFonts w:cs="Times New Roman"/>
    </w:rPr>
  </w:style>
  <w:style w:type="character" w:customStyle="1" w:styleId="ListLabel597">
    <w:name w:val="ListLabel 597"/>
    <w:qFormat/>
    <w:rPr>
      <w:rFonts w:ascii="Tahoma" w:hAnsi="Tahoma" w:cs="Tahoma"/>
      <w:sz w:val="22"/>
      <w:szCs w:val="22"/>
    </w:rPr>
  </w:style>
  <w:style w:type="character" w:customStyle="1" w:styleId="ListLabel598">
    <w:name w:val="ListLabel 598"/>
    <w:qFormat/>
    <w:rPr>
      <w:rFonts w:cs="Times New Roman"/>
    </w:rPr>
  </w:style>
  <w:style w:type="character" w:customStyle="1" w:styleId="ListLabel599">
    <w:name w:val="ListLabel 599"/>
    <w:qFormat/>
    <w:rPr>
      <w:rFonts w:cs="Times New Roman"/>
    </w:rPr>
  </w:style>
  <w:style w:type="character" w:customStyle="1" w:styleId="ListLabel600">
    <w:name w:val="ListLabel 600"/>
    <w:qFormat/>
    <w:rPr>
      <w:rFonts w:cs="Times New Roman"/>
    </w:rPr>
  </w:style>
  <w:style w:type="character" w:customStyle="1" w:styleId="ListLabel601">
    <w:name w:val="ListLabel 601"/>
    <w:qFormat/>
    <w:rPr>
      <w:rFonts w:cs="Times New Roman"/>
    </w:rPr>
  </w:style>
  <w:style w:type="character" w:customStyle="1" w:styleId="ListLabel602">
    <w:name w:val="ListLabel 602"/>
    <w:qFormat/>
    <w:rPr>
      <w:rFonts w:cs="Times New Roman"/>
    </w:rPr>
  </w:style>
  <w:style w:type="character" w:customStyle="1" w:styleId="ListLabel603">
    <w:name w:val="ListLabel 603"/>
    <w:qFormat/>
    <w:rPr>
      <w:rFonts w:cs="Times New Roman"/>
    </w:rPr>
  </w:style>
  <w:style w:type="character" w:customStyle="1" w:styleId="ListLabel604">
    <w:name w:val="ListLabel 604"/>
    <w:qFormat/>
    <w:rPr>
      <w:rFonts w:cs="Times New Roman"/>
    </w:rPr>
  </w:style>
  <w:style w:type="character" w:customStyle="1" w:styleId="ListLabel605">
    <w:name w:val="ListLabel 605"/>
    <w:qFormat/>
    <w:rPr>
      <w:rFonts w:ascii="Tahoma" w:hAnsi="Tahoma" w:cs="Tahoma"/>
      <w:sz w:val="22"/>
      <w:szCs w:val="22"/>
    </w:rPr>
  </w:style>
  <w:style w:type="character" w:customStyle="1" w:styleId="ListLabel606">
    <w:name w:val="ListLabel 606"/>
    <w:qFormat/>
    <w:rPr>
      <w:rFonts w:cs="Arial"/>
      <w:sz w:val="24"/>
    </w:rPr>
  </w:style>
  <w:style w:type="character" w:customStyle="1" w:styleId="ListLabel607">
    <w:name w:val="ListLabel 607"/>
    <w:qFormat/>
    <w:rPr>
      <w:rFonts w:cs="Times New Roman"/>
    </w:rPr>
  </w:style>
  <w:style w:type="character" w:customStyle="1" w:styleId="ListLabel608">
    <w:name w:val="ListLabel 608"/>
    <w:qFormat/>
    <w:rPr>
      <w:rFonts w:cs="Times New Roman"/>
    </w:rPr>
  </w:style>
  <w:style w:type="character" w:customStyle="1" w:styleId="ListLabel609">
    <w:name w:val="ListLabel 609"/>
    <w:qFormat/>
    <w:rPr>
      <w:rFonts w:cs="Times New Roman"/>
    </w:rPr>
  </w:style>
  <w:style w:type="character" w:customStyle="1" w:styleId="ListLabel610">
    <w:name w:val="ListLabel 610"/>
    <w:qFormat/>
    <w:rPr>
      <w:rFonts w:cs="Times New Roman"/>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cs="Times New Roman"/>
    </w:rPr>
  </w:style>
  <w:style w:type="character" w:customStyle="1" w:styleId="ListLabel614">
    <w:name w:val="ListLabel 614"/>
    <w:qFormat/>
    <w:rPr>
      <w:rFonts w:ascii="Tahoma" w:hAnsi="Tahoma"/>
      <w:strike w:val="0"/>
      <w:dstrike w:val="0"/>
      <w:sz w:val="22"/>
    </w:rPr>
  </w:style>
  <w:style w:type="character" w:customStyle="1" w:styleId="ListLabel615">
    <w:name w:val="ListLabel 615"/>
    <w:qFormat/>
    <w:rPr>
      <w:rFonts w:ascii="Tahoma" w:hAnsi="Tahoma" w:cs="Tahoma"/>
      <w:sz w:val="22"/>
      <w:szCs w:val="22"/>
      <w:lang w:eastAsia="x-none"/>
    </w:rPr>
  </w:style>
  <w:style w:type="character" w:customStyle="1" w:styleId="Znakinumeracji">
    <w:name w:val="Znaki numeracji"/>
    <w:qFormat/>
  </w:style>
  <w:style w:type="character" w:customStyle="1" w:styleId="ListLabel616">
    <w:name w:val="ListLabel 616"/>
    <w:qFormat/>
    <w:rPr>
      <w:rFonts w:cs="Tahoma"/>
      <w:b w:val="0"/>
      <w:color w:val="000000"/>
      <w:sz w:val="22"/>
    </w:rPr>
  </w:style>
  <w:style w:type="character" w:customStyle="1" w:styleId="ListLabel617">
    <w:name w:val="ListLabel 617"/>
    <w:qFormat/>
    <w:rPr>
      <w:rFonts w:cs="Times New Roman"/>
    </w:rPr>
  </w:style>
  <w:style w:type="character" w:customStyle="1" w:styleId="ListLabel618">
    <w:name w:val="ListLabel 618"/>
    <w:qFormat/>
    <w:rPr>
      <w:rFonts w:cs="Times New Roman"/>
    </w:rPr>
  </w:style>
  <w:style w:type="character" w:customStyle="1" w:styleId="ListLabel619">
    <w:name w:val="ListLabel 619"/>
    <w:qFormat/>
    <w:rPr>
      <w:rFonts w:cs="Times New Roman"/>
    </w:rPr>
  </w:style>
  <w:style w:type="character" w:customStyle="1" w:styleId="ListLabel620">
    <w:name w:val="ListLabel 620"/>
    <w:qFormat/>
    <w:rPr>
      <w:rFonts w:cs="Times New Roman"/>
    </w:rPr>
  </w:style>
  <w:style w:type="character" w:customStyle="1" w:styleId="ListLabel621">
    <w:name w:val="ListLabel 621"/>
    <w:qFormat/>
    <w:rPr>
      <w:rFonts w:cs="Times New Roman"/>
    </w:rPr>
  </w:style>
  <w:style w:type="character" w:customStyle="1" w:styleId="ListLabel622">
    <w:name w:val="ListLabel 622"/>
    <w:qFormat/>
    <w:rPr>
      <w:rFonts w:cs="Times New Roman"/>
    </w:rPr>
  </w:style>
  <w:style w:type="character" w:customStyle="1" w:styleId="ListLabel623">
    <w:name w:val="ListLabel 623"/>
    <w:qFormat/>
    <w:rPr>
      <w:rFonts w:cs="Times New Roman"/>
    </w:rPr>
  </w:style>
  <w:style w:type="character" w:customStyle="1" w:styleId="ListLabel624">
    <w:name w:val="ListLabel 624"/>
    <w:qFormat/>
    <w:rPr>
      <w:rFonts w:cs="Times New Roman"/>
    </w:rPr>
  </w:style>
  <w:style w:type="character" w:customStyle="1" w:styleId="ListLabel625">
    <w:name w:val="ListLabel 625"/>
    <w:qFormat/>
    <w:rPr>
      <w:rFonts w:cs="Times New Roman"/>
    </w:rPr>
  </w:style>
  <w:style w:type="character" w:customStyle="1" w:styleId="ListLabel626">
    <w:name w:val="ListLabel 626"/>
    <w:qFormat/>
    <w:rPr>
      <w:rFonts w:cs="Tahoma"/>
      <w:sz w:val="22"/>
      <w:szCs w:val="22"/>
    </w:rPr>
  </w:style>
  <w:style w:type="character" w:customStyle="1" w:styleId="ListLabel627">
    <w:name w:val="ListLabel 627"/>
    <w:qFormat/>
    <w:rPr>
      <w:rFonts w:cs="Times New Roman"/>
    </w:rPr>
  </w:style>
  <w:style w:type="character" w:customStyle="1" w:styleId="ListLabel628">
    <w:name w:val="ListLabel 628"/>
    <w:qFormat/>
    <w:rPr>
      <w:rFonts w:cs="Times New Roman"/>
    </w:rPr>
  </w:style>
  <w:style w:type="character" w:customStyle="1" w:styleId="ListLabel629">
    <w:name w:val="ListLabel 629"/>
    <w:qFormat/>
    <w:rPr>
      <w:rFonts w:cs="Times New Roman"/>
    </w:rPr>
  </w:style>
  <w:style w:type="character" w:customStyle="1" w:styleId="ListLabel630">
    <w:name w:val="ListLabel 630"/>
    <w:qFormat/>
    <w:rPr>
      <w:rFonts w:cs="Times New Roman"/>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cs="Times New Roman"/>
    </w:rPr>
  </w:style>
  <w:style w:type="character" w:customStyle="1" w:styleId="ListLabel634">
    <w:name w:val="ListLabel 634"/>
    <w:qFormat/>
    <w:rPr>
      <w:rFonts w:ascii="Tahoma" w:hAnsi="Tahoma" w:cs="Tahoma"/>
      <w:sz w:val="22"/>
      <w:szCs w:val="22"/>
    </w:rPr>
  </w:style>
  <w:style w:type="character" w:customStyle="1" w:styleId="ListLabel635">
    <w:name w:val="ListLabel 635"/>
    <w:qFormat/>
    <w:rPr>
      <w:rFonts w:cs="Arial"/>
      <w:sz w:val="24"/>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cs="Times New Roman"/>
    </w:rPr>
  </w:style>
  <w:style w:type="character" w:customStyle="1" w:styleId="ListLabel639">
    <w:name w:val="ListLabel 639"/>
    <w:qFormat/>
    <w:rPr>
      <w:rFonts w:cs="Times New Roman"/>
    </w:rPr>
  </w:style>
  <w:style w:type="character" w:customStyle="1" w:styleId="ListLabel640">
    <w:name w:val="ListLabel 640"/>
    <w:qFormat/>
    <w:rPr>
      <w:rFonts w:cs="Times New Roman"/>
    </w:rPr>
  </w:style>
  <w:style w:type="character" w:customStyle="1" w:styleId="ListLabel641">
    <w:name w:val="ListLabel 641"/>
    <w:qFormat/>
    <w:rPr>
      <w:rFonts w:cs="Times New Roman"/>
    </w:rPr>
  </w:style>
  <w:style w:type="character" w:customStyle="1" w:styleId="ListLabel642">
    <w:name w:val="ListLabel 642"/>
    <w:qFormat/>
    <w:rPr>
      <w:rFonts w:cs="Times New Roman"/>
    </w:rPr>
  </w:style>
  <w:style w:type="character" w:customStyle="1" w:styleId="ListLabel643">
    <w:name w:val="ListLabel 643"/>
    <w:qFormat/>
    <w:rPr>
      <w:rFonts w:ascii="Tahoma" w:hAnsi="Tahoma"/>
      <w:strike w:val="0"/>
      <w:dstrike w:val="0"/>
      <w:sz w:val="22"/>
    </w:rPr>
  </w:style>
  <w:style w:type="character" w:customStyle="1" w:styleId="ListLabel644">
    <w:name w:val="ListLabel 644"/>
    <w:qFormat/>
    <w:rPr>
      <w:rFonts w:ascii="Tahoma" w:hAnsi="Tahoma" w:cs="Tahoma"/>
      <w:sz w:val="22"/>
      <w:szCs w:val="22"/>
      <w:lang w:eastAsia="x-none"/>
    </w:rPr>
  </w:style>
  <w:style w:type="character" w:customStyle="1" w:styleId="ListLabel645">
    <w:name w:val="ListLabel 645"/>
    <w:qFormat/>
    <w:rPr>
      <w:rFonts w:cs="Tahoma"/>
      <w:b w:val="0"/>
      <w:color w:val="000000"/>
      <w:sz w:val="22"/>
    </w:rPr>
  </w:style>
  <w:style w:type="character" w:customStyle="1" w:styleId="ListLabel646">
    <w:name w:val="ListLabel 646"/>
    <w:qFormat/>
    <w:rPr>
      <w:rFonts w:cs="Times New Roman"/>
    </w:rPr>
  </w:style>
  <w:style w:type="character" w:customStyle="1" w:styleId="ListLabel647">
    <w:name w:val="ListLabel 647"/>
    <w:qFormat/>
    <w:rPr>
      <w:rFonts w:cs="Times New Roman"/>
    </w:rPr>
  </w:style>
  <w:style w:type="character" w:customStyle="1" w:styleId="ListLabel648">
    <w:name w:val="ListLabel 648"/>
    <w:qFormat/>
    <w:rPr>
      <w:rFonts w:cs="Times New Roman"/>
    </w:rPr>
  </w:style>
  <w:style w:type="character" w:customStyle="1" w:styleId="ListLabel649">
    <w:name w:val="ListLabel 649"/>
    <w:qFormat/>
    <w:rPr>
      <w:rFonts w:cs="Times New Roman"/>
    </w:rPr>
  </w:style>
  <w:style w:type="character" w:customStyle="1" w:styleId="ListLabel650">
    <w:name w:val="ListLabel 650"/>
    <w:qFormat/>
    <w:rPr>
      <w:rFonts w:cs="Times New Roman"/>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cs="Times New Roman"/>
    </w:rPr>
  </w:style>
  <w:style w:type="character" w:customStyle="1" w:styleId="ListLabel654">
    <w:name w:val="ListLabel 654"/>
    <w:qFormat/>
    <w:rPr>
      <w:rFonts w:cs="Times New Roman"/>
    </w:rPr>
  </w:style>
  <w:style w:type="character" w:customStyle="1" w:styleId="ListLabel655">
    <w:name w:val="ListLabel 655"/>
    <w:qFormat/>
    <w:rPr>
      <w:rFonts w:cs="Tahoma"/>
      <w:sz w:val="22"/>
      <w:szCs w:val="22"/>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cs="Times New Roman"/>
    </w:rPr>
  </w:style>
  <w:style w:type="character" w:customStyle="1" w:styleId="ListLabel659">
    <w:name w:val="ListLabel 659"/>
    <w:qFormat/>
    <w:rPr>
      <w:rFonts w:cs="Times New Roman"/>
    </w:rPr>
  </w:style>
  <w:style w:type="character" w:customStyle="1" w:styleId="ListLabel660">
    <w:name w:val="ListLabel 660"/>
    <w:qFormat/>
    <w:rPr>
      <w:rFonts w:cs="Times New Roman"/>
    </w:rPr>
  </w:style>
  <w:style w:type="character" w:customStyle="1" w:styleId="ListLabel661">
    <w:name w:val="ListLabel 661"/>
    <w:qFormat/>
    <w:rPr>
      <w:rFonts w:cs="Times New Roman"/>
    </w:rPr>
  </w:style>
  <w:style w:type="character" w:customStyle="1" w:styleId="ListLabel662">
    <w:name w:val="ListLabel 662"/>
    <w:qFormat/>
    <w:rPr>
      <w:rFonts w:cs="Times New Roman"/>
    </w:rPr>
  </w:style>
  <w:style w:type="character" w:customStyle="1" w:styleId="ListLabel663">
    <w:name w:val="ListLabel 663"/>
    <w:qFormat/>
    <w:rPr>
      <w:rFonts w:ascii="Tahoma" w:hAnsi="Tahoma" w:cs="Tahoma"/>
      <w:sz w:val="22"/>
      <w:szCs w:val="22"/>
    </w:rPr>
  </w:style>
  <w:style w:type="character" w:customStyle="1" w:styleId="ListLabel664">
    <w:name w:val="ListLabel 664"/>
    <w:qFormat/>
    <w:rPr>
      <w:rFonts w:cs="Arial"/>
      <w:sz w:val="24"/>
    </w:rPr>
  </w:style>
  <w:style w:type="character" w:customStyle="1" w:styleId="ListLabel665">
    <w:name w:val="ListLabel 665"/>
    <w:qFormat/>
    <w:rPr>
      <w:rFonts w:cs="Times New Roman"/>
    </w:rPr>
  </w:style>
  <w:style w:type="character" w:customStyle="1" w:styleId="ListLabel666">
    <w:name w:val="ListLabel 666"/>
    <w:qFormat/>
    <w:rPr>
      <w:rFonts w:cs="Times New Roman"/>
    </w:rPr>
  </w:style>
  <w:style w:type="character" w:customStyle="1" w:styleId="ListLabel667">
    <w:name w:val="ListLabel 667"/>
    <w:qFormat/>
    <w:rPr>
      <w:rFonts w:cs="Times New Roman"/>
    </w:rPr>
  </w:style>
  <w:style w:type="character" w:customStyle="1" w:styleId="ListLabel668">
    <w:name w:val="ListLabel 668"/>
    <w:qFormat/>
    <w:rPr>
      <w:rFonts w:cs="Times New Roman"/>
    </w:rPr>
  </w:style>
  <w:style w:type="character" w:customStyle="1" w:styleId="ListLabel669">
    <w:name w:val="ListLabel 669"/>
    <w:qFormat/>
    <w:rPr>
      <w:rFonts w:cs="Times New Roman"/>
    </w:rPr>
  </w:style>
  <w:style w:type="character" w:customStyle="1" w:styleId="ListLabel670">
    <w:name w:val="ListLabel 670"/>
    <w:qFormat/>
    <w:rPr>
      <w:rFonts w:cs="Times New Roman"/>
    </w:rPr>
  </w:style>
  <w:style w:type="character" w:customStyle="1" w:styleId="ListLabel671">
    <w:name w:val="ListLabel 671"/>
    <w:qFormat/>
    <w:rPr>
      <w:rFonts w:cs="Times New Roman"/>
    </w:rPr>
  </w:style>
  <w:style w:type="character" w:customStyle="1" w:styleId="ListLabel672">
    <w:name w:val="ListLabel 672"/>
    <w:qFormat/>
    <w:rPr>
      <w:rFonts w:ascii="Tahoma" w:hAnsi="Tahoma"/>
      <w:strike w:val="0"/>
      <w:dstrike w:val="0"/>
      <w:sz w:val="22"/>
    </w:rPr>
  </w:style>
  <w:style w:type="character" w:customStyle="1" w:styleId="ListLabel673">
    <w:name w:val="ListLabel 673"/>
    <w:qFormat/>
    <w:rPr>
      <w:rFonts w:ascii="Tahoma" w:hAnsi="Tahoma" w:cs="Tahoma"/>
      <w:sz w:val="22"/>
      <w:szCs w:val="22"/>
      <w:lang w:eastAsia="x-none"/>
    </w:rPr>
  </w:style>
  <w:style w:type="character" w:customStyle="1" w:styleId="ListLabel674">
    <w:name w:val="ListLabel 674"/>
    <w:qFormat/>
    <w:rPr>
      <w:rFonts w:cs="Tahoma"/>
      <w:b w:val="0"/>
      <w:color w:val="000000"/>
      <w:sz w:val="22"/>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cs="Times New Roman"/>
    </w:rPr>
  </w:style>
  <w:style w:type="character" w:customStyle="1" w:styleId="ListLabel679">
    <w:name w:val="ListLabel 679"/>
    <w:qFormat/>
    <w:rPr>
      <w:rFonts w:cs="Times New Roman"/>
    </w:rPr>
  </w:style>
  <w:style w:type="character" w:customStyle="1" w:styleId="ListLabel680">
    <w:name w:val="ListLabel 680"/>
    <w:qFormat/>
    <w:rPr>
      <w:rFonts w:cs="Times New Roman"/>
    </w:rPr>
  </w:style>
  <w:style w:type="character" w:customStyle="1" w:styleId="ListLabel681">
    <w:name w:val="ListLabel 681"/>
    <w:qFormat/>
    <w:rPr>
      <w:rFonts w:cs="Times New Roman"/>
    </w:rPr>
  </w:style>
  <w:style w:type="character" w:customStyle="1" w:styleId="ListLabel682">
    <w:name w:val="ListLabel 682"/>
    <w:qFormat/>
    <w:rPr>
      <w:rFonts w:cs="Times New Roman"/>
    </w:rPr>
  </w:style>
  <w:style w:type="character" w:customStyle="1" w:styleId="ListLabel683">
    <w:name w:val="ListLabel 683"/>
    <w:qFormat/>
    <w:rPr>
      <w:rFonts w:cs="Times New Roman"/>
    </w:rPr>
  </w:style>
  <w:style w:type="character" w:customStyle="1" w:styleId="ListLabel684">
    <w:name w:val="ListLabel 684"/>
    <w:qFormat/>
    <w:rPr>
      <w:rFonts w:cs="Tahoma"/>
      <w:sz w:val="22"/>
      <w:szCs w:val="22"/>
    </w:rPr>
  </w:style>
  <w:style w:type="character" w:customStyle="1" w:styleId="ListLabel685">
    <w:name w:val="ListLabel 685"/>
    <w:qFormat/>
    <w:rPr>
      <w:rFonts w:cs="Times New Roman"/>
    </w:rPr>
  </w:style>
  <w:style w:type="character" w:customStyle="1" w:styleId="ListLabel686">
    <w:name w:val="ListLabel 686"/>
    <w:qFormat/>
    <w:rPr>
      <w:rFonts w:cs="Times New Roman"/>
    </w:rPr>
  </w:style>
  <w:style w:type="character" w:customStyle="1" w:styleId="ListLabel687">
    <w:name w:val="ListLabel 687"/>
    <w:qFormat/>
    <w:rPr>
      <w:rFonts w:cs="Times New Roman"/>
    </w:rPr>
  </w:style>
  <w:style w:type="character" w:customStyle="1" w:styleId="ListLabel688">
    <w:name w:val="ListLabel 688"/>
    <w:qFormat/>
    <w:rPr>
      <w:rFonts w:cs="Times New Roman"/>
    </w:rPr>
  </w:style>
  <w:style w:type="character" w:customStyle="1" w:styleId="ListLabel689">
    <w:name w:val="ListLabel 689"/>
    <w:qFormat/>
    <w:rPr>
      <w:rFonts w:cs="Times New Roman"/>
    </w:rPr>
  </w:style>
  <w:style w:type="character" w:customStyle="1" w:styleId="ListLabel690">
    <w:name w:val="ListLabel 690"/>
    <w:qFormat/>
    <w:rPr>
      <w:rFonts w:cs="Times New Roman"/>
    </w:rPr>
  </w:style>
  <w:style w:type="character" w:customStyle="1" w:styleId="ListLabel691">
    <w:name w:val="ListLabel 691"/>
    <w:qFormat/>
    <w:rPr>
      <w:rFonts w:cs="Times New Roman"/>
    </w:rPr>
  </w:style>
  <w:style w:type="character" w:customStyle="1" w:styleId="ListLabel692">
    <w:name w:val="ListLabel 692"/>
    <w:qFormat/>
    <w:rPr>
      <w:rFonts w:ascii="Tahoma" w:hAnsi="Tahoma" w:cs="Tahoma"/>
      <w:sz w:val="22"/>
      <w:szCs w:val="22"/>
    </w:rPr>
  </w:style>
  <w:style w:type="character" w:customStyle="1" w:styleId="ListLabel693">
    <w:name w:val="ListLabel 693"/>
    <w:qFormat/>
    <w:rPr>
      <w:rFonts w:cs="Arial"/>
      <w:sz w:val="24"/>
    </w:rPr>
  </w:style>
  <w:style w:type="character" w:customStyle="1" w:styleId="ListLabel694">
    <w:name w:val="ListLabel 694"/>
    <w:qFormat/>
    <w:rPr>
      <w:rFonts w:cs="Times New Roman"/>
    </w:rPr>
  </w:style>
  <w:style w:type="character" w:customStyle="1" w:styleId="ListLabel695">
    <w:name w:val="ListLabel 695"/>
    <w:qFormat/>
    <w:rPr>
      <w:rFonts w:cs="Times New Roman"/>
    </w:rPr>
  </w:style>
  <w:style w:type="character" w:customStyle="1" w:styleId="ListLabel696">
    <w:name w:val="ListLabel 696"/>
    <w:qFormat/>
    <w:rPr>
      <w:rFonts w:cs="Times New Roman"/>
    </w:rPr>
  </w:style>
  <w:style w:type="character" w:customStyle="1" w:styleId="ListLabel697">
    <w:name w:val="ListLabel 697"/>
    <w:qFormat/>
    <w:rPr>
      <w:rFonts w:cs="Times New Roman"/>
    </w:rPr>
  </w:style>
  <w:style w:type="character" w:customStyle="1" w:styleId="ListLabel698">
    <w:name w:val="ListLabel 698"/>
    <w:qFormat/>
    <w:rPr>
      <w:rFonts w:cs="Times New Roman"/>
    </w:rPr>
  </w:style>
  <w:style w:type="character" w:customStyle="1" w:styleId="ListLabel699">
    <w:name w:val="ListLabel 699"/>
    <w:qFormat/>
    <w:rPr>
      <w:rFonts w:cs="Times New Roman"/>
    </w:rPr>
  </w:style>
  <w:style w:type="character" w:customStyle="1" w:styleId="ListLabel700">
    <w:name w:val="ListLabel 700"/>
    <w:qFormat/>
    <w:rPr>
      <w:rFonts w:cs="Times New Roman"/>
    </w:rPr>
  </w:style>
  <w:style w:type="character" w:customStyle="1" w:styleId="ListLabel701">
    <w:name w:val="ListLabel 701"/>
    <w:qFormat/>
    <w:rPr>
      <w:rFonts w:ascii="Tahoma" w:hAnsi="Tahoma"/>
      <w:strike w:val="0"/>
      <w:dstrike w:val="0"/>
      <w:sz w:val="22"/>
    </w:rPr>
  </w:style>
  <w:style w:type="character" w:customStyle="1" w:styleId="ListLabel702">
    <w:name w:val="ListLabel 702"/>
    <w:qFormat/>
    <w:rPr>
      <w:rFonts w:ascii="Tahoma" w:hAnsi="Tahoma" w:cs="Tahoma"/>
      <w:sz w:val="22"/>
      <w:szCs w:val="22"/>
      <w:lang w:eastAsia="x-none"/>
    </w:rPr>
  </w:style>
  <w:style w:type="character" w:customStyle="1" w:styleId="ListLabel703">
    <w:name w:val="ListLabel 703"/>
    <w:qFormat/>
    <w:rPr>
      <w:rFonts w:cs="Tahoma"/>
      <w:b w:val="0"/>
      <w:color w:val="000000"/>
      <w:sz w:val="22"/>
    </w:rPr>
  </w:style>
  <w:style w:type="character" w:customStyle="1" w:styleId="ListLabel704">
    <w:name w:val="ListLabel 704"/>
    <w:qFormat/>
    <w:rPr>
      <w:rFonts w:cs="Times New Roman"/>
    </w:rPr>
  </w:style>
  <w:style w:type="character" w:customStyle="1" w:styleId="ListLabel705">
    <w:name w:val="ListLabel 705"/>
    <w:qFormat/>
    <w:rPr>
      <w:rFonts w:cs="Times New Roman"/>
    </w:rPr>
  </w:style>
  <w:style w:type="character" w:customStyle="1" w:styleId="ListLabel706">
    <w:name w:val="ListLabel 706"/>
    <w:qFormat/>
    <w:rPr>
      <w:rFonts w:cs="Times New Roman"/>
    </w:rPr>
  </w:style>
  <w:style w:type="character" w:customStyle="1" w:styleId="ListLabel707">
    <w:name w:val="ListLabel 707"/>
    <w:qFormat/>
    <w:rPr>
      <w:rFonts w:cs="Times New Roman"/>
    </w:rPr>
  </w:style>
  <w:style w:type="character" w:customStyle="1" w:styleId="ListLabel708">
    <w:name w:val="ListLabel 708"/>
    <w:qFormat/>
    <w:rPr>
      <w:rFonts w:cs="Times New Roman"/>
    </w:rPr>
  </w:style>
  <w:style w:type="character" w:customStyle="1" w:styleId="ListLabel709">
    <w:name w:val="ListLabel 709"/>
    <w:qFormat/>
    <w:rPr>
      <w:rFonts w:cs="Times New Roman"/>
    </w:rPr>
  </w:style>
  <w:style w:type="character" w:customStyle="1" w:styleId="ListLabel710">
    <w:name w:val="ListLabel 710"/>
    <w:qFormat/>
    <w:rPr>
      <w:rFonts w:cs="Times New Roman"/>
    </w:rPr>
  </w:style>
  <w:style w:type="character" w:customStyle="1" w:styleId="ListLabel711">
    <w:name w:val="ListLabel 711"/>
    <w:qFormat/>
    <w:rPr>
      <w:rFonts w:cs="Times New Roman"/>
    </w:rPr>
  </w:style>
  <w:style w:type="character" w:customStyle="1" w:styleId="ListLabel712">
    <w:name w:val="ListLabel 712"/>
    <w:qFormat/>
    <w:rPr>
      <w:rFonts w:cs="Times New Roman"/>
    </w:rPr>
  </w:style>
  <w:style w:type="character" w:customStyle="1" w:styleId="ListLabel713">
    <w:name w:val="ListLabel 713"/>
    <w:qFormat/>
    <w:rPr>
      <w:rFonts w:cs="Tahoma"/>
      <w:sz w:val="22"/>
      <w:szCs w:val="22"/>
    </w:rPr>
  </w:style>
  <w:style w:type="character" w:customStyle="1" w:styleId="ListLabel714">
    <w:name w:val="ListLabel 714"/>
    <w:qFormat/>
    <w:rPr>
      <w:rFonts w:cs="Times New Roman"/>
    </w:rPr>
  </w:style>
  <w:style w:type="character" w:customStyle="1" w:styleId="ListLabel715">
    <w:name w:val="ListLabel 715"/>
    <w:qFormat/>
    <w:rPr>
      <w:rFonts w:cs="Times New Roman"/>
    </w:rPr>
  </w:style>
  <w:style w:type="character" w:customStyle="1" w:styleId="ListLabel716">
    <w:name w:val="ListLabel 716"/>
    <w:qFormat/>
    <w:rPr>
      <w:rFonts w:cs="Times New Roman"/>
    </w:rPr>
  </w:style>
  <w:style w:type="character" w:customStyle="1" w:styleId="ListLabel717">
    <w:name w:val="ListLabel 717"/>
    <w:qFormat/>
    <w:rPr>
      <w:rFonts w:cs="Times New Roman"/>
    </w:rPr>
  </w:style>
  <w:style w:type="character" w:customStyle="1" w:styleId="ListLabel718">
    <w:name w:val="ListLabel 718"/>
    <w:qFormat/>
    <w:rPr>
      <w:rFonts w:cs="Times New Roman"/>
    </w:rPr>
  </w:style>
  <w:style w:type="character" w:customStyle="1" w:styleId="ListLabel719">
    <w:name w:val="ListLabel 719"/>
    <w:qFormat/>
    <w:rPr>
      <w:rFonts w:cs="Times New Roman"/>
    </w:rPr>
  </w:style>
  <w:style w:type="character" w:customStyle="1" w:styleId="ListLabel720">
    <w:name w:val="ListLabel 720"/>
    <w:qFormat/>
    <w:rPr>
      <w:rFonts w:cs="Times New Roman"/>
    </w:rPr>
  </w:style>
  <w:style w:type="character" w:customStyle="1" w:styleId="ListLabel721">
    <w:name w:val="ListLabel 721"/>
    <w:qFormat/>
    <w:rPr>
      <w:rFonts w:ascii="Tahoma" w:hAnsi="Tahoma" w:cs="Tahoma"/>
      <w:sz w:val="22"/>
      <w:szCs w:val="22"/>
    </w:rPr>
  </w:style>
  <w:style w:type="character" w:customStyle="1" w:styleId="ListLabel722">
    <w:name w:val="ListLabel 722"/>
    <w:qFormat/>
    <w:rPr>
      <w:rFonts w:cs="Arial"/>
      <w:sz w:val="24"/>
    </w:rPr>
  </w:style>
  <w:style w:type="character" w:customStyle="1" w:styleId="ListLabel723">
    <w:name w:val="ListLabel 723"/>
    <w:qFormat/>
    <w:rPr>
      <w:rFonts w:cs="Times New Roman"/>
    </w:rPr>
  </w:style>
  <w:style w:type="character" w:customStyle="1" w:styleId="ListLabel724">
    <w:name w:val="ListLabel 724"/>
    <w:qFormat/>
    <w:rPr>
      <w:rFonts w:cs="Times New Roman"/>
    </w:rPr>
  </w:style>
  <w:style w:type="character" w:customStyle="1" w:styleId="ListLabel725">
    <w:name w:val="ListLabel 725"/>
    <w:qFormat/>
    <w:rPr>
      <w:rFonts w:cs="Times New Roman"/>
    </w:rPr>
  </w:style>
  <w:style w:type="character" w:customStyle="1" w:styleId="ListLabel726">
    <w:name w:val="ListLabel 726"/>
    <w:qFormat/>
    <w:rPr>
      <w:rFonts w:cs="Times New Roman"/>
    </w:rPr>
  </w:style>
  <w:style w:type="character" w:customStyle="1" w:styleId="ListLabel727">
    <w:name w:val="ListLabel 727"/>
    <w:qFormat/>
    <w:rPr>
      <w:rFonts w:cs="Times New Roman"/>
    </w:rPr>
  </w:style>
  <w:style w:type="character" w:customStyle="1" w:styleId="ListLabel728">
    <w:name w:val="ListLabel 728"/>
    <w:qFormat/>
    <w:rPr>
      <w:rFonts w:cs="Times New Roman"/>
    </w:rPr>
  </w:style>
  <w:style w:type="character" w:customStyle="1" w:styleId="ListLabel729">
    <w:name w:val="ListLabel 729"/>
    <w:qFormat/>
    <w:rPr>
      <w:rFonts w:cs="Times New Roman"/>
    </w:rPr>
  </w:style>
  <w:style w:type="character" w:customStyle="1" w:styleId="ListLabel730">
    <w:name w:val="ListLabel 730"/>
    <w:qFormat/>
    <w:rPr>
      <w:rFonts w:ascii="Tahoma" w:hAnsi="Tahoma"/>
      <w:strike w:val="0"/>
      <w:dstrike w:val="0"/>
      <w:sz w:val="22"/>
    </w:rPr>
  </w:style>
  <w:style w:type="character" w:customStyle="1" w:styleId="ListLabel731">
    <w:name w:val="ListLabel 731"/>
    <w:qFormat/>
    <w:rPr>
      <w:rFonts w:ascii="Tahoma" w:hAnsi="Tahoma" w:cs="Tahoma"/>
      <w:sz w:val="22"/>
      <w:szCs w:val="22"/>
      <w:lang w:eastAsia="x-none"/>
    </w:rPr>
  </w:style>
  <w:style w:type="character" w:customStyle="1" w:styleId="ListLabel732">
    <w:name w:val="ListLabel 732"/>
    <w:qFormat/>
    <w:rPr>
      <w:rFonts w:cs="Tahoma"/>
      <w:b w:val="0"/>
      <w:color w:val="000000"/>
      <w:sz w:val="22"/>
    </w:rPr>
  </w:style>
  <w:style w:type="character" w:customStyle="1" w:styleId="ListLabel733">
    <w:name w:val="ListLabel 733"/>
    <w:qFormat/>
    <w:rPr>
      <w:rFonts w:cs="Times New Roman"/>
    </w:rPr>
  </w:style>
  <w:style w:type="character" w:customStyle="1" w:styleId="ListLabel734">
    <w:name w:val="ListLabel 734"/>
    <w:qFormat/>
    <w:rPr>
      <w:rFonts w:cs="Times New Roman"/>
    </w:rPr>
  </w:style>
  <w:style w:type="character" w:customStyle="1" w:styleId="ListLabel735">
    <w:name w:val="ListLabel 735"/>
    <w:qFormat/>
    <w:rPr>
      <w:rFonts w:cs="Times New Roman"/>
    </w:rPr>
  </w:style>
  <w:style w:type="character" w:customStyle="1" w:styleId="ListLabel736">
    <w:name w:val="ListLabel 736"/>
    <w:qFormat/>
    <w:rPr>
      <w:rFonts w:cs="Times New Roman"/>
    </w:rPr>
  </w:style>
  <w:style w:type="character" w:customStyle="1" w:styleId="ListLabel737">
    <w:name w:val="ListLabel 737"/>
    <w:qFormat/>
    <w:rPr>
      <w:rFonts w:cs="Times New Roman"/>
    </w:rPr>
  </w:style>
  <w:style w:type="character" w:customStyle="1" w:styleId="ListLabel738">
    <w:name w:val="ListLabel 738"/>
    <w:qFormat/>
    <w:rPr>
      <w:rFonts w:cs="Times New Roman"/>
    </w:rPr>
  </w:style>
  <w:style w:type="character" w:customStyle="1" w:styleId="ListLabel739">
    <w:name w:val="ListLabel 739"/>
    <w:qFormat/>
    <w:rPr>
      <w:rFonts w:cs="Times New Roman"/>
    </w:rPr>
  </w:style>
  <w:style w:type="character" w:customStyle="1" w:styleId="ListLabel740">
    <w:name w:val="ListLabel 740"/>
    <w:qFormat/>
    <w:rPr>
      <w:rFonts w:cs="Times New Roman"/>
    </w:rPr>
  </w:style>
  <w:style w:type="character" w:customStyle="1" w:styleId="ListLabel741">
    <w:name w:val="ListLabel 741"/>
    <w:qFormat/>
    <w:rPr>
      <w:rFonts w:cs="Times New Roman"/>
    </w:rPr>
  </w:style>
  <w:style w:type="character" w:customStyle="1" w:styleId="ListLabel742">
    <w:name w:val="ListLabel 742"/>
    <w:qFormat/>
    <w:rPr>
      <w:rFonts w:cs="Tahoma"/>
      <w:sz w:val="22"/>
      <w:szCs w:val="22"/>
    </w:rPr>
  </w:style>
  <w:style w:type="character" w:customStyle="1" w:styleId="ListLabel743">
    <w:name w:val="ListLabel 743"/>
    <w:qFormat/>
    <w:rPr>
      <w:rFonts w:cs="Times New Roman"/>
    </w:rPr>
  </w:style>
  <w:style w:type="character" w:customStyle="1" w:styleId="ListLabel744">
    <w:name w:val="ListLabel 744"/>
    <w:qFormat/>
    <w:rPr>
      <w:rFonts w:cs="Times New Roman"/>
    </w:rPr>
  </w:style>
  <w:style w:type="character" w:customStyle="1" w:styleId="ListLabel745">
    <w:name w:val="ListLabel 745"/>
    <w:qFormat/>
    <w:rPr>
      <w:rFonts w:cs="Times New Roman"/>
    </w:rPr>
  </w:style>
  <w:style w:type="character" w:customStyle="1" w:styleId="ListLabel746">
    <w:name w:val="ListLabel 746"/>
    <w:qFormat/>
    <w:rPr>
      <w:rFonts w:cs="Times New Roman"/>
    </w:rPr>
  </w:style>
  <w:style w:type="character" w:customStyle="1" w:styleId="ListLabel747">
    <w:name w:val="ListLabel 747"/>
    <w:qFormat/>
    <w:rPr>
      <w:rFonts w:cs="Times New Roman"/>
    </w:rPr>
  </w:style>
  <w:style w:type="character" w:customStyle="1" w:styleId="ListLabel748">
    <w:name w:val="ListLabel 748"/>
    <w:qFormat/>
    <w:rPr>
      <w:rFonts w:cs="Times New Roman"/>
    </w:rPr>
  </w:style>
  <w:style w:type="character" w:customStyle="1" w:styleId="ListLabel749">
    <w:name w:val="ListLabel 749"/>
    <w:qFormat/>
    <w:rPr>
      <w:rFonts w:cs="Times New Roman"/>
    </w:rPr>
  </w:style>
  <w:style w:type="character" w:customStyle="1" w:styleId="ListLabel750">
    <w:name w:val="ListLabel 750"/>
    <w:qFormat/>
    <w:rPr>
      <w:rFonts w:ascii="Tahoma" w:hAnsi="Tahoma" w:cs="Tahoma"/>
      <w:sz w:val="22"/>
      <w:szCs w:val="22"/>
    </w:rPr>
  </w:style>
  <w:style w:type="character" w:customStyle="1" w:styleId="ListLabel751">
    <w:name w:val="ListLabel 751"/>
    <w:qFormat/>
    <w:rPr>
      <w:rFonts w:cs="Arial"/>
      <w:sz w:val="24"/>
    </w:rPr>
  </w:style>
  <w:style w:type="character" w:customStyle="1" w:styleId="ListLabel752">
    <w:name w:val="ListLabel 752"/>
    <w:qFormat/>
    <w:rPr>
      <w:rFonts w:cs="Times New Roman"/>
    </w:rPr>
  </w:style>
  <w:style w:type="character" w:customStyle="1" w:styleId="ListLabel753">
    <w:name w:val="ListLabel 753"/>
    <w:qFormat/>
    <w:rPr>
      <w:rFonts w:cs="Times New Roman"/>
    </w:rPr>
  </w:style>
  <w:style w:type="character" w:customStyle="1" w:styleId="ListLabel754">
    <w:name w:val="ListLabel 754"/>
    <w:qFormat/>
    <w:rPr>
      <w:rFonts w:cs="Times New Roman"/>
    </w:rPr>
  </w:style>
  <w:style w:type="character" w:customStyle="1" w:styleId="ListLabel755">
    <w:name w:val="ListLabel 755"/>
    <w:qFormat/>
    <w:rPr>
      <w:rFonts w:cs="Times New Roman"/>
    </w:rPr>
  </w:style>
  <w:style w:type="character" w:customStyle="1" w:styleId="ListLabel756">
    <w:name w:val="ListLabel 756"/>
    <w:qFormat/>
    <w:rPr>
      <w:rFonts w:cs="Times New Roman"/>
    </w:rPr>
  </w:style>
  <w:style w:type="character" w:customStyle="1" w:styleId="ListLabel757">
    <w:name w:val="ListLabel 757"/>
    <w:qFormat/>
    <w:rPr>
      <w:rFonts w:cs="Times New Roman"/>
    </w:rPr>
  </w:style>
  <w:style w:type="character" w:customStyle="1" w:styleId="ListLabel758">
    <w:name w:val="ListLabel 758"/>
    <w:qFormat/>
    <w:rPr>
      <w:rFonts w:cs="Times New Roman"/>
    </w:rPr>
  </w:style>
  <w:style w:type="character" w:customStyle="1" w:styleId="ListLabel759">
    <w:name w:val="ListLabel 759"/>
    <w:qFormat/>
    <w:rPr>
      <w:rFonts w:ascii="Tahoma" w:hAnsi="Tahoma"/>
      <w:strike w:val="0"/>
      <w:dstrike w:val="0"/>
      <w:sz w:val="22"/>
    </w:rPr>
  </w:style>
  <w:style w:type="character" w:customStyle="1" w:styleId="ListLabel760">
    <w:name w:val="ListLabel 760"/>
    <w:qFormat/>
    <w:rPr>
      <w:rFonts w:ascii="Tahoma" w:hAnsi="Tahoma" w:cs="Tahoma"/>
      <w:sz w:val="22"/>
      <w:szCs w:val="22"/>
      <w:lang w:eastAsia="x-none"/>
    </w:rPr>
  </w:style>
  <w:style w:type="character" w:customStyle="1" w:styleId="ListLabel761">
    <w:name w:val="ListLabel 761"/>
    <w:qFormat/>
    <w:rPr>
      <w:rFonts w:cs="Tahoma"/>
      <w:b w:val="0"/>
      <w:color w:val="000000"/>
      <w:sz w:val="22"/>
    </w:rPr>
  </w:style>
  <w:style w:type="character" w:customStyle="1" w:styleId="ListLabel762">
    <w:name w:val="ListLabel 762"/>
    <w:qFormat/>
    <w:rPr>
      <w:rFonts w:cs="Times New Roman"/>
    </w:rPr>
  </w:style>
  <w:style w:type="character" w:customStyle="1" w:styleId="ListLabel763">
    <w:name w:val="ListLabel 763"/>
    <w:qFormat/>
    <w:rPr>
      <w:rFonts w:cs="Times New Roman"/>
    </w:rPr>
  </w:style>
  <w:style w:type="character" w:customStyle="1" w:styleId="ListLabel764">
    <w:name w:val="ListLabel 764"/>
    <w:qFormat/>
    <w:rPr>
      <w:rFonts w:cs="Times New Roman"/>
    </w:rPr>
  </w:style>
  <w:style w:type="character" w:customStyle="1" w:styleId="ListLabel765">
    <w:name w:val="ListLabel 765"/>
    <w:qFormat/>
    <w:rPr>
      <w:rFonts w:cs="Times New Roman"/>
    </w:rPr>
  </w:style>
  <w:style w:type="character" w:customStyle="1" w:styleId="ListLabel766">
    <w:name w:val="ListLabel 766"/>
    <w:qFormat/>
    <w:rPr>
      <w:rFonts w:cs="Times New Roman"/>
    </w:rPr>
  </w:style>
  <w:style w:type="character" w:customStyle="1" w:styleId="ListLabel767">
    <w:name w:val="ListLabel 767"/>
    <w:qFormat/>
    <w:rPr>
      <w:rFonts w:cs="Times New Roman"/>
    </w:rPr>
  </w:style>
  <w:style w:type="character" w:customStyle="1" w:styleId="ListLabel768">
    <w:name w:val="ListLabel 768"/>
    <w:qFormat/>
    <w:rPr>
      <w:rFonts w:cs="Times New Roman"/>
    </w:rPr>
  </w:style>
  <w:style w:type="character" w:customStyle="1" w:styleId="ListLabel769">
    <w:name w:val="ListLabel 769"/>
    <w:qFormat/>
    <w:rPr>
      <w:rFonts w:cs="Times New Roman"/>
    </w:rPr>
  </w:style>
  <w:style w:type="character" w:customStyle="1" w:styleId="ListLabel770">
    <w:name w:val="ListLabel 770"/>
    <w:qFormat/>
    <w:rPr>
      <w:rFonts w:ascii="Tahoma" w:hAnsi="Tahoma" w:cs="Tahoma"/>
      <w:sz w:val="22"/>
      <w:szCs w:val="22"/>
    </w:rPr>
  </w:style>
  <w:style w:type="character" w:customStyle="1" w:styleId="ListLabel771">
    <w:name w:val="ListLabel 771"/>
    <w:qFormat/>
    <w:rPr>
      <w:rFonts w:cs="Arial"/>
      <w:sz w:val="24"/>
    </w:rPr>
  </w:style>
  <w:style w:type="character" w:customStyle="1" w:styleId="ListLabel772">
    <w:name w:val="ListLabel 772"/>
    <w:qFormat/>
    <w:rPr>
      <w:rFonts w:cs="Times New Roman"/>
    </w:rPr>
  </w:style>
  <w:style w:type="character" w:customStyle="1" w:styleId="ListLabel773">
    <w:name w:val="ListLabel 773"/>
    <w:qFormat/>
    <w:rPr>
      <w:rFonts w:cs="Times New Roman"/>
    </w:rPr>
  </w:style>
  <w:style w:type="character" w:customStyle="1" w:styleId="ListLabel774">
    <w:name w:val="ListLabel 774"/>
    <w:qFormat/>
    <w:rPr>
      <w:rFonts w:cs="Times New Roman"/>
    </w:rPr>
  </w:style>
  <w:style w:type="character" w:customStyle="1" w:styleId="ListLabel775">
    <w:name w:val="ListLabel 775"/>
    <w:qFormat/>
    <w:rPr>
      <w:rFonts w:cs="Times New Roman"/>
    </w:rPr>
  </w:style>
  <w:style w:type="character" w:customStyle="1" w:styleId="ListLabel776">
    <w:name w:val="ListLabel 776"/>
    <w:qFormat/>
    <w:rPr>
      <w:rFonts w:cs="Times New Roman"/>
    </w:rPr>
  </w:style>
  <w:style w:type="character" w:customStyle="1" w:styleId="ListLabel777">
    <w:name w:val="ListLabel 777"/>
    <w:qFormat/>
    <w:rPr>
      <w:rFonts w:cs="Times New Roman"/>
    </w:rPr>
  </w:style>
  <w:style w:type="character" w:customStyle="1" w:styleId="ListLabel778">
    <w:name w:val="ListLabel 778"/>
    <w:qFormat/>
    <w:rPr>
      <w:rFonts w:cs="Times New Roman"/>
    </w:rPr>
  </w:style>
  <w:style w:type="character" w:customStyle="1" w:styleId="ListLabel779">
    <w:name w:val="ListLabel 779"/>
    <w:qFormat/>
    <w:rPr>
      <w:strike w:val="0"/>
      <w:dstrike w:val="0"/>
      <w:sz w:val="22"/>
    </w:rPr>
  </w:style>
  <w:style w:type="character" w:customStyle="1" w:styleId="ListLabel780">
    <w:name w:val="ListLabel 780"/>
    <w:qFormat/>
    <w:rPr>
      <w:rFonts w:ascii="Tahoma" w:hAnsi="Tahoma" w:cs="Tahoma"/>
      <w:sz w:val="22"/>
      <w:szCs w:val="22"/>
      <w:lang w:eastAsia="x-none"/>
    </w:rPr>
  </w:style>
  <w:style w:type="character" w:customStyle="1" w:styleId="ListLabel781">
    <w:name w:val="ListLabel 781"/>
    <w:qFormat/>
    <w:rPr>
      <w:rFonts w:cs="Tahoma"/>
      <w:b w:val="0"/>
      <w:color w:val="000000"/>
      <w:sz w:val="22"/>
    </w:rPr>
  </w:style>
  <w:style w:type="character" w:customStyle="1" w:styleId="ListLabel782">
    <w:name w:val="ListLabel 782"/>
    <w:qFormat/>
    <w:rPr>
      <w:rFonts w:cs="Times New Roman"/>
    </w:rPr>
  </w:style>
  <w:style w:type="character" w:customStyle="1" w:styleId="ListLabel783">
    <w:name w:val="ListLabel 783"/>
    <w:qFormat/>
    <w:rPr>
      <w:rFonts w:cs="Times New Roman"/>
    </w:rPr>
  </w:style>
  <w:style w:type="character" w:customStyle="1" w:styleId="ListLabel784">
    <w:name w:val="ListLabel 784"/>
    <w:qFormat/>
    <w:rPr>
      <w:rFonts w:cs="Times New Roman"/>
    </w:rPr>
  </w:style>
  <w:style w:type="character" w:customStyle="1" w:styleId="ListLabel785">
    <w:name w:val="ListLabel 785"/>
    <w:qFormat/>
    <w:rPr>
      <w:rFonts w:cs="Times New Roman"/>
    </w:rPr>
  </w:style>
  <w:style w:type="character" w:customStyle="1" w:styleId="ListLabel786">
    <w:name w:val="ListLabel 786"/>
    <w:qFormat/>
    <w:rPr>
      <w:rFonts w:cs="Times New Roman"/>
    </w:rPr>
  </w:style>
  <w:style w:type="character" w:customStyle="1" w:styleId="ListLabel787">
    <w:name w:val="ListLabel 787"/>
    <w:qFormat/>
    <w:rPr>
      <w:rFonts w:cs="Times New Roman"/>
    </w:rPr>
  </w:style>
  <w:style w:type="character" w:customStyle="1" w:styleId="ListLabel788">
    <w:name w:val="ListLabel 788"/>
    <w:qFormat/>
    <w:rPr>
      <w:rFonts w:cs="Times New Roman"/>
    </w:rPr>
  </w:style>
  <w:style w:type="character" w:customStyle="1" w:styleId="ListLabel789">
    <w:name w:val="ListLabel 789"/>
    <w:qFormat/>
    <w:rPr>
      <w:rFonts w:cs="Times New Roman"/>
    </w:rPr>
  </w:style>
  <w:style w:type="character" w:customStyle="1" w:styleId="ListLabel790">
    <w:name w:val="ListLabel 790"/>
    <w:qFormat/>
    <w:rPr>
      <w:rFonts w:ascii="Tahoma" w:hAnsi="Tahoma" w:cs="Tahoma"/>
      <w:sz w:val="22"/>
      <w:szCs w:val="22"/>
    </w:rPr>
  </w:style>
  <w:style w:type="character" w:customStyle="1" w:styleId="ListLabel791">
    <w:name w:val="ListLabel 791"/>
    <w:qFormat/>
    <w:rPr>
      <w:rFonts w:cs="Arial"/>
      <w:sz w:val="24"/>
    </w:rPr>
  </w:style>
  <w:style w:type="character" w:customStyle="1" w:styleId="ListLabel792">
    <w:name w:val="ListLabel 792"/>
    <w:qFormat/>
    <w:rPr>
      <w:rFonts w:cs="Times New Roman"/>
    </w:rPr>
  </w:style>
  <w:style w:type="character" w:customStyle="1" w:styleId="ListLabel793">
    <w:name w:val="ListLabel 793"/>
    <w:qFormat/>
    <w:rPr>
      <w:rFonts w:cs="Times New Roman"/>
    </w:rPr>
  </w:style>
  <w:style w:type="character" w:customStyle="1" w:styleId="ListLabel794">
    <w:name w:val="ListLabel 794"/>
    <w:qFormat/>
    <w:rPr>
      <w:rFonts w:cs="Times New Roman"/>
    </w:rPr>
  </w:style>
  <w:style w:type="character" w:customStyle="1" w:styleId="ListLabel795">
    <w:name w:val="ListLabel 795"/>
    <w:qFormat/>
    <w:rPr>
      <w:rFonts w:cs="Times New Roman"/>
    </w:rPr>
  </w:style>
  <w:style w:type="character" w:customStyle="1" w:styleId="ListLabel796">
    <w:name w:val="ListLabel 796"/>
    <w:qFormat/>
    <w:rPr>
      <w:rFonts w:cs="Times New Roman"/>
    </w:rPr>
  </w:style>
  <w:style w:type="character" w:customStyle="1" w:styleId="ListLabel797">
    <w:name w:val="ListLabel 797"/>
    <w:qFormat/>
    <w:rPr>
      <w:rFonts w:cs="Times New Roman"/>
    </w:rPr>
  </w:style>
  <w:style w:type="character" w:customStyle="1" w:styleId="ListLabel798">
    <w:name w:val="ListLabel 798"/>
    <w:qFormat/>
    <w:rPr>
      <w:rFonts w:cs="Times New Roman"/>
    </w:rPr>
  </w:style>
  <w:style w:type="character" w:customStyle="1" w:styleId="ListLabel799">
    <w:name w:val="ListLabel 799"/>
    <w:qFormat/>
    <w:rPr>
      <w:strike w:val="0"/>
      <w:dstrike w:val="0"/>
      <w:sz w:val="22"/>
    </w:rPr>
  </w:style>
  <w:style w:type="character" w:customStyle="1" w:styleId="ListLabel800">
    <w:name w:val="ListLabel 800"/>
    <w:qFormat/>
    <w:rPr>
      <w:rFonts w:ascii="Tahoma" w:hAnsi="Tahoma" w:cs="Tahoma"/>
      <w:sz w:val="22"/>
      <w:szCs w:val="22"/>
      <w:lang w:eastAsia="x-none"/>
    </w:rPr>
  </w:style>
  <w:style w:type="character" w:customStyle="1" w:styleId="ListLabel801">
    <w:name w:val="ListLabel 801"/>
    <w:qFormat/>
    <w:rPr>
      <w:rFonts w:cs="Tahoma"/>
      <w:b w:val="0"/>
      <w:color w:val="000000"/>
      <w:sz w:val="22"/>
    </w:rPr>
  </w:style>
  <w:style w:type="character" w:customStyle="1" w:styleId="ListLabel802">
    <w:name w:val="ListLabel 802"/>
    <w:qFormat/>
    <w:rPr>
      <w:rFonts w:cs="Times New Roman"/>
    </w:rPr>
  </w:style>
  <w:style w:type="character" w:customStyle="1" w:styleId="ListLabel803">
    <w:name w:val="ListLabel 803"/>
    <w:qFormat/>
    <w:rPr>
      <w:rFonts w:cs="Times New Roman"/>
    </w:rPr>
  </w:style>
  <w:style w:type="character" w:customStyle="1" w:styleId="ListLabel804">
    <w:name w:val="ListLabel 804"/>
    <w:qFormat/>
    <w:rPr>
      <w:rFonts w:cs="Times New Roman"/>
    </w:rPr>
  </w:style>
  <w:style w:type="character" w:customStyle="1" w:styleId="ListLabel805">
    <w:name w:val="ListLabel 805"/>
    <w:qFormat/>
    <w:rPr>
      <w:rFonts w:cs="Times New Roman"/>
    </w:rPr>
  </w:style>
  <w:style w:type="character" w:customStyle="1" w:styleId="ListLabel806">
    <w:name w:val="ListLabel 806"/>
    <w:qFormat/>
    <w:rPr>
      <w:rFonts w:cs="Times New Roman"/>
    </w:rPr>
  </w:style>
  <w:style w:type="character" w:customStyle="1" w:styleId="ListLabel807">
    <w:name w:val="ListLabel 807"/>
    <w:qFormat/>
    <w:rPr>
      <w:rFonts w:cs="Times New Roman"/>
    </w:rPr>
  </w:style>
  <w:style w:type="character" w:customStyle="1" w:styleId="ListLabel808">
    <w:name w:val="ListLabel 808"/>
    <w:qFormat/>
    <w:rPr>
      <w:rFonts w:cs="Times New Roman"/>
    </w:rPr>
  </w:style>
  <w:style w:type="character" w:customStyle="1" w:styleId="ListLabel809">
    <w:name w:val="ListLabel 809"/>
    <w:qFormat/>
    <w:rPr>
      <w:rFonts w:cs="Times New Roman"/>
    </w:rPr>
  </w:style>
  <w:style w:type="character" w:customStyle="1" w:styleId="ListLabel810">
    <w:name w:val="ListLabel 810"/>
    <w:qFormat/>
    <w:rPr>
      <w:rFonts w:cs="Tahoma"/>
      <w:sz w:val="22"/>
      <w:szCs w:val="22"/>
    </w:rPr>
  </w:style>
  <w:style w:type="character" w:customStyle="1" w:styleId="ListLabel811">
    <w:name w:val="ListLabel 811"/>
    <w:qFormat/>
    <w:rPr>
      <w:rFonts w:cs="Arial"/>
      <w:sz w:val="24"/>
    </w:rPr>
  </w:style>
  <w:style w:type="character" w:customStyle="1" w:styleId="ListLabel812">
    <w:name w:val="ListLabel 812"/>
    <w:qFormat/>
    <w:rPr>
      <w:rFonts w:cs="Times New Roman"/>
    </w:rPr>
  </w:style>
  <w:style w:type="character" w:customStyle="1" w:styleId="ListLabel813">
    <w:name w:val="ListLabel 813"/>
    <w:qFormat/>
    <w:rPr>
      <w:rFonts w:cs="Times New Roman"/>
    </w:rPr>
  </w:style>
  <w:style w:type="character" w:customStyle="1" w:styleId="ListLabel814">
    <w:name w:val="ListLabel 814"/>
    <w:qFormat/>
    <w:rPr>
      <w:rFonts w:cs="Times New Roman"/>
    </w:rPr>
  </w:style>
  <w:style w:type="character" w:customStyle="1" w:styleId="ListLabel815">
    <w:name w:val="ListLabel 815"/>
    <w:qFormat/>
    <w:rPr>
      <w:rFonts w:cs="Times New Roman"/>
    </w:rPr>
  </w:style>
  <w:style w:type="character" w:customStyle="1" w:styleId="ListLabel816">
    <w:name w:val="ListLabel 816"/>
    <w:qFormat/>
    <w:rPr>
      <w:rFonts w:cs="Times New Roman"/>
    </w:rPr>
  </w:style>
  <w:style w:type="character" w:customStyle="1" w:styleId="ListLabel817">
    <w:name w:val="ListLabel 817"/>
    <w:qFormat/>
    <w:rPr>
      <w:rFonts w:cs="Times New Roman"/>
    </w:rPr>
  </w:style>
  <w:style w:type="character" w:customStyle="1" w:styleId="ListLabel818">
    <w:name w:val="ListLabel 818"/>
    <w:qFormat/>
    <w:rPr>
      <w:rFonts w:cs="Times New Roman"/>
    </w:rPr>
  </w:style>
  <w:style w:type="character" w:customStyle="1" w:styleId="ListLabel819">
    <w:name w:val="ListLabel 819"/>
    <w:qFormat/>
    <w:rPr>
      <w:strike w:val="0"/>
      <w:dstrike w:val="0"/>
      <w:sz w:val="22"/>
    </w:rPr>
  </w:style>
  <w:style w:type="character" w:customStyle="1" w:styleId="ListLabel820">
    <w:name w:val="ListLabel 820"/>
    <w:qFormat/>
    <w:rPr>
      <w:rFonts w:ascii="Tahoma" w:hAnsi="Tahoma" w:cs="Tahoma"/>
      <w:sz w:val="22"/>
      <w:szCs w:val="22"/>
      <w:lang w:eastAsia="x-none"/>
    </w:rPr>
  </w:style>
  <w:style w:type="character" w:customStyle="1" w:styleId="ListLabel821">
    <w:name w:val="ListLabel 821"/>
    <w:qFormat/>
    <w:rPr>
      <w:rFonts w:cs="Tahoma"/>
      <w:b w:val="0"/>
      <w:color w:val="000000"/>
      <w:sz w:val="22"/>
    </w:rPr>
  </w:style>
  <w:style w:type="character" w:customStyle="1" w:styleId="ListLabel822">
    <w:name w:val="ListLabel 822"/>
    <w:qFormat/>
    <w:rPr>
      <w:rFonts w:cs="Times New Roman"/>
    </w:rPr>
  </w:style>
  <w:style w:type="character" w:customStyle="1" w:styleId="ListLabel823">
    <w:name w:val="ListLabel 823"/>
    <w:qFormat/>
    <w:rPr>
      <w:rFonts w:cs="Times New Roman"/>
    </w:rPr>
  </w:style>
  <w:style w:type="character" w:customStyle="1" w:styleId="ListLabel824">
    <w:name w:val="ListLabel 824"/>
    <w:qFormat/>
    <w:rPr>
      <w:rFonts w:cs="Times New Roman"/>
    </w:rPr>
  </w:style>
  <w:style w:type="character" w:customStyle="1" w:styleId="ListLabel825">
    <w:name w:val="ListLabel 825"/>
    <w:qFormat/>
    <w:rPr>
      <w:rFonts w:cs="Times New Roman"/>
    </w:rPr>
  </w:style>
  <w:style w:type="character" w:customStyle="1" w:styleId="ListLabel826">
    <w:name w:val="ListLabel 826"/>
    <w:qFormat/>
    <w:rPr>
      <w:rFonts w:cs="Times New Roman"/>
    </w:rPr>
  </w:style>
  <w:style w:type="character" w:customStyle="1" w:styleId="ListLabel827">
    <w:name w:val="ListLabel 827"/>
    <w:qFormat/>
    <w:rPr>
      <w:rFonts w:cs="Times New Roman"/>
    </w:rPr>
  </w:style>
  <w:style w:type="character" w:customStyle="1" w:styleId="ListLabel828">
    <w:name w:val="ListLabel 828"/>
    <w:qFormat/>
    <w:rPr>
      <w:rFonts w:cs="Times New Roman"/>
    </w:rPr>
  </w:style>
  <w:style w:type="character" w:customStyle="1" w:styleId="ListLabel829">
    <w:name w:val="ListLabel 829"/>
    <w:qFormat/>
    <w:rPr>
      <w:rFonts w:cs="Times New Roman"/>
    </w:rPr>
  </w:style>
  <w:style w:type="character" w:customStyle="1" w:styleId="ListLabel830">
    <w:name w:val="ListLabel 830"/>
    <w:qFormat/>
    <w:rPr>
      <w:rFonts w:cs="Tahoma"/>
      <w:sz w:val="22"/>
      <w:szCs w:val="22"/>
    </w:rPr>
  </w:style>
  <w:style w:type="character" w:customStyle="1" w:styleId="ListLabel831">
    <w:name w:val="ListLabel 831"/>
    <w:qFormat/>
    <w:rPr>
      <w:rFonts w:cs="Arial"/>
      <w:sz w:val="24"/>
    </w:rPr>
  </w:style>
  <w:style w:type="character" w:customStyle="1" w:styleId="ListLabel832">
    <w:name w:val="ListLabel 832"/>
    <w:qFormat/>
    <w:rPr>
      <w:rFonts w:cs="Times New Roman"/>
    </w:rPr>
  </w:style>
  <w:style w:type="character" w:customStyle="1" w:styleId="ListLabel833">
    <w:name w:val="ListLabel 833"/>
    <w:qFormat/>
    <w:rPr>
      <w:rFonts w:cs="Times New Roman"/>
    </w:rPr>
  </w:style>
  <w:style w:type="character" w:customStyle="1" w:styleId="ListLabel834">
    <w:name w:val="ListLabel 834"/>
    <w:qFormat/>
    <w:rPr>
      <w:rFonts w:cs="Times New Roman"/>
    </w:rPr>
  </w:style>
  <w:style w:type="character" w:customStyle="1" w:styleId="ListLabel835">
    <w:name w:val="ListLabel 835"/>
    <w:qFormat/>
    <w:rPr>
      <w:rFonts w:cs="Times New Roman"/>
    </w:rPr>
  </w:style>
  <w:style w:type="character" w:customStyle="1" w:styleId="ListLabel836">
    <w:name w:val="ListLabel 836"/>
    <w:qFormat/>
    <w:rPr>
      <w:rFonts w:cs="Times New Roman"/>
    </w:rPr>
  </w:style>
  <w:style w:type="character" w:customStyle="1" w:styleId="ListLabel837">
    <w:name w:val="ListLabel 837"/>
    <w:qFormat/>
    <w:rPr>
      <w:rFonts w:cs="Times New Roman"/>
    </w:rPr>
  </w:style>
  <w:style w:type="character" w:customStyle="1" w:styleId="ListLabel838">
    <w:name w:val="ListLabel 838"/>
    <w:qFormat/>
    <w:rPr>
      <w:rFonts w:cs="Times New Roman"/>
    </w:rPr>
  </w:style>
  <w:style w:type="character" w:customStyle="1" w:styleId="ListLabel839">
    <w:name w:val="ListLabel 839"/>
    <w:qFormat/>
    <w:rPr>
      <w:strike w:val="0"/>
      <w:dstrike w:val="0"/>
      <w:sz w:val="22"/>
    </w:rPr>
  </w:style>
  <w:style w:type="character" w:customStyle="1" w:styleId="ListLabel840">
    <w:name w:val="ListLabel 840"/>
    <w:qFormat/>
    <w:rPr>
      <w:rFonts w:ascii="Tahoma" w:hAnsi="Tahoma" w:cs="Tahoma"/>
      <w:sz w:val="22"/>
      <w:szCs w:val="22"/>
      <w:lang w:eastAsia="x-none"/>
    </w:rPr>
  </w:style>
  <w:style w:type="character" w:customStyle="1" w:styleId="ListLabel841">
    <w:name w:val="ListLabel 841"/>
    <w:qFormat/>
    <w:rPr>
      <w:rFonts w:cs="Tahoma"/>
      <w:b w:val="0"/>
      <w:color w:val="000000"/>
      <w:sz w:val="22"/>
    </w:rPr>
  </w:style>
  <w:style w:type="character" w:customStyle="1" w:styleId="ListLabel842">
    <w:name w:val="ListLabel 842"/>
    <w:qFormat/>
    <w:rPr>
      <w:rFonts w:cs="Times New Roman"/>
    </w:rPr>
  </w:style>
  <w:style w:type="character" w:customStyle="1" w:styleId="ListLabel843">
    <w:name w:val="ListLabel 843"/>
    <w:qFormat/>
    <w:rPr>
      <w:rFonts w:cs="Times New Roman"/>
    </w:rPr>
  </w:style>
  <w:style w:type="character" w:customStyle="1" w:styleId="ListLabel844">
    <w:name w:val="ListLabel 844"/>
    <w:qFormat/>
    <w:rPr>
      <w:rFonts w:cs="Times New Roman"/>
    </w:rPr>
  </w:style>
  <w:style w:type="character" w:customStyle="1" w:styleId="ListLabel845">
    <w:name w:val="ListLabel 845"/>
    <w:qFormat/>
    <w:rPr>
      <w:rFonts w:cs="Times New Roman"/>
    </w:rPr>
  </w:style>
  <w:style w:type="character" w:customStyle="1" w:styleId="ListLabel846">
    <w:name w:val="ListLabel 846"/>
    <w:qFormat/>
    <w:rPr>
      <w:rFonts w:cs="Times New Roman"/>
    </w:rPr>
  </w:style>
  <w:style w:type="character" w:customStyle="1" w:styleId="ListLabel847">
    <w:name w:val="ListLabel 847"/>
    <w:qFormat/>
    <w:rPr>
      <w:rFonts w:cs="Times New Roman"/>
    </w:rPr>
  </w:style>
  <w:style w:type="character" w:customStyle="1" w:styleId="ListLabel848">
    <w:name w:val="ListLabel 848"/>
    <w:qFormat/>
    <w:rPr>
      <w:rFonts w:cs="Times New Roman"/>
    </w:rPr>
  </w:style>
  <w:style w:type="character" w:customStyle="1" w:styleId="ListLabel849">
    <w:name w:val="ListLabel 849"/>
    <w:qFormat/>
    <w:rPr>
      <w:rFonts w:cs="Times New Roman"/>
    </w:rPr>
  </w:style>
  <w:style w:type="character" w:customStyle="1" w:styleId="ListLabel850">
    <w:name w:val="ListLabel 850"/>
    <w:qFormat/>
    <w:rPr>
      <w:strike w:val="0"/>
      <w:dstrike w:val="0"/>
      <w:sz w:val="22"/>
    </w:rPr>
  </w:style>
  <w:style w:type="character" w:customStyle="1" w:styleId="ListLabel851">
    <w:name w:val="ListLabel 851"/>
    <w:qFormat/>
    <w:rPr>
      <w:rFonts w:ascii="Tahoma" w:hAnsi="Tahoma" w:cs="Tahoma"/>
      <w:sz w:val="22"/>
      <w:szCs w:val="22"/>
      <w:lang w:eastAsia="x-none"/>
    </w:rPr>
  </w:style>
  <w:style w:type="character" w:customStyle="1" w:styleId="ListLabel852">
    <w:name w:val="ListLabel 852"/>
    <w:qFormat/>
    <w:rPr>
      <w:rFonts w:ascii="Tahoma" w:hAnsi="Tahoma"/>
      <w:strike w:val="0"/>
      <w:dstrike w:val="0"/>
      <w:sz w:val="24"/>
    </w:rPr>
  </w:style>
  <w:style w:type="character" w:customStyle="1" w:styleId="ListLabel853">
    <w:name w:val="ListLabel 853"/>
    <w:qFormat/>
    <w:rPr>
      <w:rFonts w:ascii="Tahoma" w:hAnsi="Tahoma"/>
      <w:strike w:val="0"/>
      <w:dstrike w:val="0"/>
      <w:sz w:val="24"/>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nakiprzypiswkocowych">
    <w:name w:val="Znaki przypisów końcowych"/>
    <w:qFormat/>
  </w:style>
  <w:style w:type="character" w:customStyle="1" w:styleId="ListLabel854">
    <w:name w:val="ListLabel 854"/>
    <w:qFormat/>
    <w:rPr>
      <w:strike w:val="0"/>
      <w:dstrike w:val="0"/>
      <w:sz w:val="24"/>
    </w:rPr>
  </w:style>
  <w:style w:type="character" w:customStyle="1" w:styleId="ListLabel855">
    <w:name w:val="ListLabel 855"/>
    <w:qFormat/>
    <w:rPr>
      <w:rFonts w:cs="Times New Roman"/>
    </w:rPr>
  </w:style>
  <w:style w:type="character" w:customStyle="1" w:styleId="ListLabel856">
    <w:name w:val="ListLabel 856"/>
    <w:qFormat/>
    <w:rPr>
      <w:rFonts w:cs="Tahoma"/>
      <w:color w:val="000000"/>
    </w:rPr>
  </w:style>
  <w:style w:type="character" w:customStyle="1" w:styleId="ListLabel857">
    <w:name w:val="ListLabel 857"/>
    <w:qFormat/>
    <w:rPr>
      <w:rFonts w:cs="Tahoma"/>
    </w:rPr>
  </w:style>
  <w:style w:type="character" w:customStyle="1" w:styleId="ListLabel858">
    <w:name w:val="ListLabel 858"/>
    <w:qFormat/>
    <w:rPr>
      <w:rFonts w:cs="Tahoma"/>
    </w:rPr>
  </w:style>
  <w:style w:type="character" w:customStyle="1" w:styleId="ListLabel859">
    <w:name w:val="ListLabel 859"/>
    <w:qFormat/>
    <w:rPr>
      <w:rFonts w:cs="Tahoma"/>
    </w:rPr>
  </w:style>
  <w:style w:type="character" w:customStyle="1" w:styleId="ListLabel860">
    <w:name w:val="ListLabel 860"/>
    <w:qFormat/>
    <w:rPr>
      <w:rFonts w:cs="Tahoma"/>
    </w:rPr>
  </w:style>
  <w:style w:type="character" w:customStyle="1" w:styleId="ListLabel861">
    <w:name w:val="ListLabel 861"/>
    <w:qFormat/>
    <w:rPr>
      <w:rFonts w:cs="Tahoma"/>
    </w:rPr>
  </w:style>
  <w:style w:type="character" w:customStyle="1" w:styleId="ListLabel862">
    <w:name w:val="ListLabel 862"/>
    <w:qFormat/>
    <w:rPr>
      <w:rFonts w:cs="OpenSymbol"/>
    </w:rPr>
  </w:style>
  <w:style w:type="character" w:customStyle="1" w:styleId="ListLabel863">
    <w:name w:val="ListLabel 863"/>
    <w:qFormat/>
    <w:rPr>
      <w:rFonts w:cs="OpenSymbol"/>
    </w:rPr>
  </w:style>
  <w:style w:type="character" w:customStyle="1" w:styleId="ListLabel864">
    <w:name w:val="ListLabel 864"/>
    <w:qFormat/>
    <w:rPr>
      <w:rFonts w:cs="OpenSymbol"/>
    </w:rPr>
  </w:style>
  <w:style w:type="character" w:customStyle="1" w:styleId="ListLabel865">
    <w:name w:val="ListLabel 865"/>
    <w:qFormat/>
    <w:rPr>
      <w:rFonts w:cs="OpenSymbol"/>
    </w:rPr>
  </w:style>
  <w:style w:type="character" w:customStyle="1" w:styleId="ListLabel866">
    <w:name w:val="ListLabel 866"/>
    <w:qFormat/>
    <w:rPr>
      <w:rFonts w:cs="OpenSymbol"/>
    </w:rPr>
  </w:style>
  <w:style w:type="character" w:customStyle="1" w:styleId="ListLabel867">
    <w:name w:val="ListLabel 867"/>
    <w:qFormat/>
    <w:rPr>
      <w:rFonts w:cs="OpenSymbol"/>
    </w:rPr>
  </w:style>
  <w:style w:type="character" w:customStyle="1" w:styleId="ListLabel868">
    <w:name w:val="ListLabel 868"/>
    <w:qFormat/>
    <w:rPr>
      <w:rFonts w:cs="OpenSymbol"/>
    </w:rPr>
  </w:style>
  <w:style w:type="character" w:customStyle="1" w:styleId="ListLabel869">
    <w:name w:val="ListLabel 869"/>
    <w:qFormat/>
    <w:rPr>
      <w:rFonts w:cs="OpenSymbol"/>
    </w:rPr>
  </w:style>
  <w:style w:type="character" w:customStyle="1" w:styleId="ListLabel870">
    <w:name w:val="ListLabel 870"/>
    <w:qFormat/>
    <w:rPr>
      <w:rFonts w:cs="OpenSymbol"/>
    </w:rPr>
  </w:style>
  <w:style w:type="character" w:customStyle="1" w:styleId="ListLabel871">
    <w:name w:val="ListLabel 871"/>
    <w:qFormat/>
    <w:rPr>
      <w:strike w:val="0"/>
      <w:dstrike w:val="0"/>
      <w:sz w:val="24"/>
    </w:rPr>
  </w:style>
  <w:style w:type="character" w:customStyle="1" w:styleId="ListLabel872">
    <w:name w:val="ListLabel 872"/>
    <w:qFormat/>
    <w:rPr>
      <w:rFonts w:cs="Tahoma"/>
    </w:rPr>
  </w:style>
  <w:style w:type="character" w:customStyle="1" w:styleId="ListLabel873">
    <w:name w:val="ListLabel 873"/>
    <w:qFormat/>
    <w:rPr>
      <w:strike w:val="0"/>
      <w:dstrike w:val="0"/>
      <w:sz w:val="24"/>
    </w:rPr>
  </w:style>
  <w:style w:type="character" w:customStyle="1" w:styleId="ListLabel874">
    <w:name w:val="ListLabel 874"/>
    <w:qFormat/>
    <w:rPr>
      <w:rFonts w:cs="Tahoma"/>
    </w:rPr>
  </w:style>
  <w:style w:type="character" w:customStyle="1" w:styleId="ListLabel875">
    <w:name w:val="ListLabel 875"/>
    <w:qFormat/>
    <w:rPr>
      <w:strike w:val="0"/>
      <w:dstrike w:val="0"/>
      <w:sz w:val="24"/>
    </w:rPr>
  </w:style>
  <w:style w:type="character" w:customStyle="1" w:styleId="ListLabel876">
    <w:name w:val="ListLabel 876"/>
    <w:qFormat/>
    <w:rPr>
      <w:rFonts w:cs="Tahoma"/>
    </w:rPr>
  </w:style>
  <w:style w:type="character" w:customStyle="1" w:styleId="ListLabel877">
    <w:name w:val="ListLabel 877"/>
    <w:qFormat/>
    <w:rPr>
      <w:strike w:val="0"/>
      <w:dstrike w:val="0"/>
      <w:sz w:val="24"/>
    </w:rPr>
  </w:style>
  <w:style w:type="character" w:customStyle="1" w:styleId="ListLabel878">
    <w:name w:val="ListLabel 878"/>
    <w:qFormat/>
    <w:rPr>
      <w:rFonts w:cs="Tahoma"/>
    </w:rPr>
  </w:style>
  <w:style w:type="paragraph" w:styleId="Nagwek">
    <w:name w:val="header"/>
    <w:basedOn w:val="Normalny"/>
    <w:next w:val="Tekstpodstawowy"/>
    <w:link w:val="NagwekZnak"/>
    <w:uiPriority w:val="99"/>
    <w:pPr>
      <w:tabs>
        <w:tab w:val="center" w:pos="4536"/>
        <w:tab w:val="right" w:pos="9072"/>
      </w:tabs>
    </w:pPr>
  </w:style>
  <w:style w:type="paragraph" w:styleId="Tekstpodstawowy">
    <w:name w:val="Body Text"/>
    <w:basedOn w:val="Normalny"/>
    <w:link w:val="TekstpodstawowyZnak"/>
    <w:uiPriority w:val="99"/>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Tekstpodstawowy3">
    <w:name w:val="Body Text 3"/>
    <w:basedOn w:val="Normalny"/>
    <w:link w:val="Tekstpodstawowy3Znak"/>
    <w:uiPriority w:val="99"/>
    <w:qFormat/>
    <w:rsid w:val="00D106FF"/>
    <w:pPr>
      <w:widowControl/>
      <w:spacing w:line="240" w:lineRule="auto"/>
    </w:pPr>
    <w:rPr>
      <w:b/>
      <w:szCs w:val="20"/>
    </w:rPr>
  </w:style>
  <w:style w:type="paragraph" w:styleId="Tekstpodstawowywcity3">
    <w:name w:val="Body Text Indent 3"/>
    <w:basedOn w:val="Normalny"/>
    <w:link w:val="Tekstpodstawowywcity3Znak"/>
    <w:uiPriority w:val="99"/>
    <w:qFormat/>
    <w:pPr>
      <w:ind w:left="705"/>
    </w:pPr>
  </w:style>
  <w:style w:type="paragraph" w:styleId="Tekstdymka">
    <w:name w:val="Balloon Text"/>
    <w:basedOn w:val="Normalny"/>
    <w:link w:val="TekstdymkaZnak"/>
    <w:uiPriority w:val="99"/>
    <w:semiHidden/>
    <w:qFormat/>
    <w:rPr>
      <w:rFonts w:ascii="Tahoma" w:hAnsi="Tahoma" w:cs="Tahoma"/>
      <w:sz w:val="16"/>
      <w:szCs w:val="16"/>
    </w:rPr>
  </w:style>
  <w:style w:type="paragraph" w:styleId="Stopka">
    <w:name w:val="footer"/>
    <w:basedOn w:val="Normalny"/>
    <w:link w:val="StopkaZnak"/>
    <w:uiPriority w:val="99"/>
    <w:pPr>
      <w:tabs>
        <w:tab w:val="center" w:pos="4536"/>
        <w:tab w:val="right" w:pos="9072"/>
      </w:tabs>
    </w:pPr>
  </w:style>
  <w:style w:type="paragraph" w:styleId="Tekstkomentarza">
    <w:name w:val="annotation text"/>
    <w:basedOn w:val="Normalny"/>
    <w:link w:val="TekstkomentarzaZnak"/>
    <w:uiPriority w:val="99"/>
    <w:semiHidden/>
    <w:qFormat/>
    <w:rPr>
      <w:sz w:val="20"/>
      <w:szCs w:val="20"/>
    </w:rPr>
  </w:style>
  <w:style w:type="paragraph" w:styleId="Tematkomentarza">
    <w:name w:val="annotation subject"/>
    <w:basedOn w:val="Tekstkomentarza"/>
    <w:next w:val="Tekstkomentarza"/>
    <w:link w:val="TematkomentarzaZnak"/>
    <w:uiPriority w:val="99"/>
    <w:semiHidden/>
    <w:qFormat/>
    <w:rPr>
      <w:b/>
      <w:bCs/>
    </w:rPr>
  </w:style>
  <w:style w:type="paragraph" w:styleId="Tekstpodstawowywcity">
    <w:name w:val="Body Text Indent"/>
    <w:basedOn w:val="Normalny"/>
    <w:link w:val="TekstpodstawowywcityZnak"/>
    <w:uiPriority w:val="99"/>
    <w:pPr>
      <w:spacing w:after="120"/>
      <w:ind w:left="283"/>
    </w:pPr>
  </w:style>
  <w:style w:type="paragraph" w:customStyle="1" w:styleId="xl31">
    <w:name w:val="xl31"/>
    <w:basedOn w:val="Normalny"/>
    <w:uiPriority w:val="99"/>
    <w:qFormat/>
    <w:pPr>
      <w:widowControl/>
      <w:pBdr>
        <w:left w:val="single" w:sz="4" w:space="0" w:color="000000"/>
        <w:bottom w:val="single" w:sz="4" w:space="0" w:color="000000"/>
        <w:right w:val="single" w:sz="4" w:space="0" w:color="000000"/>
      </w:pBdr>
      <w:spacing w:beforeAutospacing="1" w:afterAutospacing="1" w:line="240" w:lineRule="auto"/>
      <w:jc w:val="left"/>
    </w:pPr>
    <w:rPr>
      <w:rFonts w:ascii="Arial Unicode MS" w:hAnsi="Arial Unicode MS" w:cs="Arial Unicode MS"/>
    </w:rPr>
  </w:style>
  <w:style w:type="paragraph" w:customStyle="1" w:styleId="Default">
    <w:name w:val="Default"/>
    <w:qFormat/>
    <w:rPr>
      <w:color w:val="000000"/>
      <w:sz w:val="24"/>
      <w:szCs w:val="24"/>
    </w:rPr>
  </w:style>
  <w:style w:type="paragraph" w:styleId="HTML-wstpniesformatowany">
    <w:name w:val="HTML Preformatted"/>
    <w:basedOn w:val="Normalny"/>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color w:val="000000"/>
      <w:sz w:val="16"/>
      <w:szCs w:val="16"/>
    </w:rPr>
  </w:style>
  <w:style w:type="paragraph" w:styleId="Tekstpodstawowy2">
    <w:name w:val="Body Text 2"/>
    <w:basedOn w:val="Normalny"/>
    <w:link w:val="Tekstpodstawowy2Znak"/>
    <w:uiPriority w:val="99"/>
    <w:qFormat/>
    <w:pPr>
      <w:widowControl/>
      <w:tabs>
        <w:tab w:val="left" w:pos="720"/>
      </w:tabs>
      <w:spacing w:before="240" w:line="240" w:lineRule="auto"/>
      <w:ind w:left="720" w:hanging="720"/>
    </w:pPr>
  </w:style>
  <w:style w:type="paragraph" w:customStyle="1" w:styleId="Tekstpodstawowy21">
    <w:name w:val="Tekst podstawowy 21"/>
    <w:basedOn w:val="Normalny"/>
    <w:qFormat/>
    <w:rsid w:val="00583A9F"/>
    <w:pPr>
      <w:suppressAutoHyphens/>
      <w:spacing w:line="240" w:lineRule="auto"/>
    </w:pPr>
    <w:rPr>
      <w:rFonts w:ascii="Arial" w:hAnsi="Arial" w:cs="Arial"/>
      <w:kern w:val="2"/>
      <w:sz w:val="20"/>
    </w:rPr>
  </w:style>
  <w:style w:type="paragraph" w:styleId="Akapitzlist">
    <w:name w:val="List Paragraph"/>
    <w:basedOn w:val="Normalny"/>
    <w:link w:val="AkapitzlistZnak"/>
    <w:qFormat/>
    <w:rsid w:val="00C36D5B"/>
    <w:pPr>
      <w:spacing w:line="363" w:lineRule="atLeast"/>
      <w:ind w:left="709"/>
    </w:pPr>
    <w:rPr>
      <w:rFonts w:ascii="Tahoma" w:hAnsi="Tahoma"/>
      <w:sz w:val="22"/>
    </w:rPr>
  </w:style>
  <w:style w:type="paragraph" w:styleId="NormalnyWeb">
    <w:name w:val="Normal (Web)"/>
    <w:basedOn w:val="Normalny"/>
    <w:uiPriority w:val="99"/>
    <w:unhideWhenUsed/>
    <w:qFormat/>
    <w:rsid w:val="0083545B"/>
    <w:pPr>
      <w:widowControl/>
      <w:spacing w:line="240" w:lineRule="auto"/>
      <w:jc w:val="left"/>
    </w:pPr>
  </w:style>
  <w:style w:type="paragraph" w:customStyle="1" w:styleId="Domylnie">
    <w:name w:val="Domyślnie"/>
    <w:link w:val="DomylnieZnak"/>
    <w:qFormat/>
    <w:rsid w:val="00C362BC"/>
    <w:pPr>
      <w:widowControl w:val="0"/>
      <w:tabs>
        <w:tab w:val="left" w:pos="1984"/>
      </w:tabs>
      <w:suppressAutoHyphens/>
      <w:spacing w:line="100" w:lineRule="atLeast"/>
      <w:ind w:left="425" w:hanging="425"/>
      <w:jc w:val="both"/>
    </w:pPr>
    <w:rPr>
      <w:color w:val="00000A"/>
      <w:sz w:val="24"/>
      <w:szCs w:val="24"/>
      <w:lang w:eastAsia="ar-SA"/>
    </w:rPr>
  </w:style>
  <w:style w:type="paragraph" w:styleId="Tekstprzypisukocowego">
    <w:name w:val="endnote text"/>
    <w:basedOn w:val="Normalny"/>
    <w:link w:val="TekstprzypisukocowegoZnak"/>
    <w:uiPriority w:val="99"/>
    <w:rsid w:val="00ED3964"/>
    <w:rPr>
      <w:sz w:val="20"/>
      <w:szCs w:val="20"/>
    </w:rPr>
  </w:style>
  <w:style w:type="paragraph" w:customStyle="1" w:styleId="Zawartoramki">
    <w:name w:val="Zawartość ramki"/>
    <w:basedOn w:val="Normalny"/>
    <w:qFormat/>
  </w:style>
  <w:style w:type="paragraph" w:styleId="Tekstprzypisudolnego">
    <w:name w:val="footnote text"/>
    <w:basedOn w:val="Normalny"/>
    <w:pPr>
      <w:suppressLineNumbers/>
      <w:ind w:left="339" w:hanging="339"/>
    </w:pPr>
    <w:rPr>
      <w:sz w:val="20"/>
      <w:szCs w:val="20"/>
    </w:rPr>
  </w:style>
  <w:style w:type="character" w:styleId="Hipercze">
    <w:name w:val="Hyperlink"/>
    <w:basedOn w:val="Domylnaczcionkaakapitu"/>
    <w:uiPriority w:val="99"/>
    <w:rsid w:val="00810548"/>
    <w:rPr>
      <w:color w:val="0000FF" w:themeColor="hyperlink"/>
      <w:u w:val="single"/>
    </w:rPr>
  </w:style>
  <w:style w:type="character" w:styleId="Nierozpoznanawzmianka">
    <w:name w:val="Unresolved Mention"/>
    <w:basedOn w:val="Domylnaczcionkaakapitu"/>
    <w:uiPriority w:val="99"/>
    <w:semiHidden/>
    <w:unhideWhenUsed/>
    <w:rsid w:val="00810548"/>
    <w:rPr>
      <w:color w:val="605E5C"/>
      <w:shd w:val="clear" w:color="auto" w:fill="E1DFDD"/>
    </w:rPr>
  </w:style>
  <w:style w:type="character" w:customStyle="1" w:styleId="ListLabel908">
    <w:name w:val="ListLabel 908"/>
    <w:qFormat/>
    <w:rsid w:val="00BD4905"/>
    <w:rPr>
      <w:rFonts w:eastAsia="Times New Roman" w:cs="Times New Roman"/>
      <w:b w:val="0"/>
      <w:i w:val="0"/>
      <w:strike w:val="0"/>
      <w:dstrike w:val="0"/>
      <w:color w:val="000000"/>
      <w:position w:val="0"/>
      <w:sz w:val="24"/>
      <w:szCs w:val="24"/>
      <w:u w:val="none" w:color="00000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projekty@edpolfood.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ojekty@edpolfood.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7CF3FC-2129-44A4-A545-E0AC262D6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12</Pages>
  <Words>3191</Words>
  <Characters>19147</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Wzór Umowy na sukcesywne dostawy materiałów (dotyczy materiałów eksploatacyjnych, biurowych, elektrycznych i elektronicznych)</vt:lpstr>
    </vt:vector>
  </TitlesOfParts>
  <Company>TOSHIBA</Company>
  <LinksUpToDate>false</LinksUpToDate>
  <CharactersWithSpaces>22294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sukcesywne dostawy materiałów (dotyczy materiałów eksploatacyjnych, biurowych, elektrycznych i elektronicznych)</dc:title>
  <dc:subject/>
  <dc:creator>Monika</dc:creator>
  <dc:description/>
  <cp:lastModifiedBy>Marta Wiatr</cp:lastModifiedBy>
  <cp:revision>18</cp:revision>
  <cp:lastPrinted>2024-08-19T12:09:00Z</cp:lastPrinted>
  <dcterms:created xsi:type="dcterms:W3CDTF">2025-12-11T09:43:00Z</dcterms:created>
  <dcterms:modified xsi:type="dcterms:W3CDTF">2026-01-30T08:31:00Z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TOSHIBA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